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76"/>
        <w:gridCol w:w="6145"/>
      </w:tblGrid>
      <w:tr w:rsidR="009E042E">
        <w:trPr>
          <w:jc w:val="center"/>
        </w:trPr>
        <w:tc>
          <w:tcPr>
            <w:tcW w:w="3476" w:type="dxa"/>
          </w:tcPr>
          <w:p w:rsidR="009E042E" w:rsidRDefault="006A7CD3">
            <w:pPr>
              <w:pStyle w:val="NormalWeb"/>
              <w:spacing w:before="0" w:beforeAutospacing="0" w:after="0" w:afterAutospacing="0"/>
              <w:ind w:right="-1"/>
              <w:jc w:val="center"/>
              <w:rPr>
                <w:b/>
                <w:bCs/>
                <w:color w:val="000000" w:themeColor="text1"/>
                <w:sz w:val="26"/>
                <w:szCs w:val="26"/>
              </w:rPr>
            </w:pPr>
            <w:r>
              <w:rPr>
                <w:b/>
                <w:bCs/>
                <w:color w:val="000000" w:themeColor="text1"/>
                <w:sz w:val="26"/>
                <w:szCs w:val="26"/>
              </w:rPr>
              <w:t>ỦY BAN NHÂN DÂN</w:t>
            </w:r>
          </w:p>
          <w:p w:rsidR="009E042E" w:rsidRDefault="006A7CD3">
            <w:pPr>
              <w:pStyle w:val="NormalWeb"/>
              <w:spacing w:before="0" w:beforeAutospacing="0" w:after="0" w:afterAutospacing="0"/>
              <w:ind w:right="-1"/>
              <w:jc w:val="center"/>
              <w:rPr>
                <w:b/>
                <w:bCs/>
                <w:color w:val="000000" w:themeColor="text1"/>
                <w:sz w:val="26"/>
                <w:szCs w:val="26"/>
              </w:rPr>
            </w:pPr>
            <w:r>
              <w:rPr>
                <w:b/>
                <w:noProof/>
                <w:color w:val="000000" w:themeColor="text1"/>
                <w:sz w:val="26"/>
                <w:szCs w:val="26"/>
              </w:rPr>
              <mc:AlternateContent>
                <mc:Choice Requires="wps">
                  <w:drawing>
                    <wp:anchor distT="0" distB="0" distL="114300" distR="114300" simplePos="0" relativeHeight="251663360" behindDoc="0" locked="0" layoutInCell="1" allowOverlap="1">
                      <wp:simplePos x="0" y="0"/>
                      <wp:positionH relativeFrom="column">
                        <wp:posOffset>728345</wp:posOffset>
                      </wp:positionH>
                      <wp:positionV relativeFrom="paragraph">
                        <wp:posOffset>274955</wp:posOffset>
                      </wp:positionV>
                      <wp:extent cx="638810" cy="0"/>
                      <wp:effectExtent l="0" t="0" r="0" b="0"/>
                      <wp:wrapNone/>
                      <wp:docPr id="2" name="AutoShape 8"/>
                      <wp:cNvGraphicFramePr/>
                      <a:graphic xmlns:a="http://schemas.openxmlformats.org/drawingml/2006/main">
                        <a:graphicData uri="http://schemas.microsoft.com/office/word/2010/wordprocessingShape">
                          <wps:wsp>
                            <wps:cNvCnPr/>
                            <wps:spPr>
                              <a:xfrm>
                                <a:off x="0" y="0"/>
                                <a:ext cx="63881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AutoShape 8" o:spid="_x0000_s1026" o:spt="32" type="#_x0000_t32" style="position:absolute;left:0pt;margin-left:57.35pt;margin-top:21.65pt;height:0pt;width:50.3pt;z-index:251663360;mso-width-relative:page;mso-height-relative:page;" filled="f" stroked="t" coordsize="21600,21600" o:gfxdata="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DZq1tcAAAAJAQAADwAAAAAAAAABACAAAAAiAAAAZHJzL2Rvd25yZXYu&#10;eG1sUEsBAhQAFAAAAAgAh07iQNtMWT/DAQAAkQMAAA4AAAAAAAAAAQAgAAAAJgEAAGRycy9lMm9E&#10;b2MueG1sUEsFBgAAAAAGAAYAWQEAAFsFAAAAAA==&#10;">
                      <v:fill on="f" focussize="0,0"/>
                      <v:stroke color="#000000" joinstyle="round"/>
                      <v:imagedata o:title=""/>
                      <o:lock v:ext="edit" aspectratio="f"/>
                    </v:shape>
                  </w:pict>
                </mc:Fallback>
              </mc:AlternateContent>
            </w:r>
            <w:r>
              <w:rPr>
                <w:b/>
                <w:bCs/>
                <w:color w:val="000000" w:themeColor="text1"/>
                <w:sz w:val="26"/>
                <w:szCs w:val="26"/>
              </w:rPr>
              <w:t>QUẬN 6</w:t>
            </w:r>
          </w:p>
          <w:p w:rsidR="009E042E" w:rsidRDefault="009E042E">
            <w:pPr>
              <w:pStyle w:val="NormalWeb"/>
              <w:spacing w:before="0" w:beforeAutospacing="0" w:after="0" w:afterAutospacing="0"/>
              <w:ind w:right="-1"/>
              <w:jc w:val="center"/>
              <w:rPr>
                <w:b/>
                <w:bCs/>
                <w:color w:val="000000" w:themeColor="text1"/>
                <w:sz w:val="26"/>
                <w:szCs w:val="26"/>
              </w:rPr>
            </w:pPr>
          </w:p>
          <w:p w:rsidR="009E042E" w:rsidRDefault="006A7CD3">
            <w:pPr>
              <w:pStyle w:val="NormalWeb"/>
              <w:spacing w:before="0" w:beforeAutospacing="0" w:after="0" w:afterAutospacing="0"/>
              <w:ind w:right="-1"/>
              <w:jc w:val="center"/>
              <w:rPr>
                <w:bCs/>
                <w:color w:val="000000" w:themeColor="text1"/>
                <w:sz w:val="26"/>
                <w:szCs w:val="26"/>
              </w:rPr>
            </w:pPr>
            <w:r>
              <w:rPr>
                <w:bCs/>
                <w:color w:val="000000" w:themeColor="text1"/>
                <w:sz w:val="26"/>
                <w:szCs w:val="26"/>
              </w:rPr>
              <w:t xml:space="preserve">         Số: 02/2018/QĐ-UBND</w:t>
            </w:r>
          </w:p>
          <w:p w:rsidR="009E042E" w:rsidRDefault="006A7CD3">
            <w:pPr>
              <w:pStyle w:val="NormalWeb"/>
              <w:spacing w:before="0" w:beforeAutospacing="0" w:after="0" w:afterAutospacing="0"/>
              <w:ind w:right="-1"/>
              <w:jc w:val="center"/>
              <w:rPr>
                <w:b/>
                <w:bCs/>
                <w:color w:val="000000" w:themeColor="text1"/>
                <w:sz w:val="26"/>
                <w:szCs w:val="26"/>
              </w:rPr>
            </w:pPr>
            <w:r>
              <w:rPr>
                <w:bCs/>
                <w:color w:val="000000" w:themeColor="text1"/>
                <w:sz w:val="26"/>
                <w:szCs w:val="26"/>
              </w:rPr>
              <w:t xml:space="preserve">                              </w:t>
            </w:r>
          </w:p>
        </w:tc>
        <w:tc>
          <w:tcPr>
            <w:tcW w:w="6145" w:type="dxa"/>
          </w:tcPr>
          <w:p w:rsidR="009E042E" w:rsidRDefault="006A7CD3">
            <w:pPr>
              <w:pStyle w:val="NormalWeb"/>
              <w:spacing w:before="0" w:beforeAutospacing="0" w:after="0" w:afterAutospacing="0"/>
              <w:ind w:right="-1"/>
              <w:jc w:val="center"/>
              <w:rPr>
                <w:b/>
                <w:bCs/>
                <w:color w:val="000000" w:themeColor="text1"/>
                <w:sz w:val="26"/>
                <w:szCs w:val="26"/>
              </w:rPr>
            </w:pPr>
            <w:r>
              <w:rPr>
                <w:b/>
                <w:bCs/>
                <w:color w:val="000000" w:themeColor="text1"/>
                <w:sz w:val="26"/>
                <w:szCs w:val="26"/>
              </w:rPr>
              <w:t>CỘNG HÒA XÃ HỘI CHỦ NGHĨA VIỆT NAM</w:t>
            </w:r>
          </w:p>
          <w:p w:rsidR="009E042E" w:rsidRDefault="006A7CD3">
            <w:pPr>
              <w:pStyle w:val="NormalWeb"/>
              <w:spacing w:before="0" w:beforeAutospacing="0" w:after="0" w:afterAutospacing="0"/>
              <w:ind w:right="-1" w:firstLine="284"/>
              <w:jc w:val="both"/>
              <w:rPr>
                <w:bCs/>
                <w:color w:val="000000" w:themeColor="text1"/>
                <w:sz w:val="26"/>
                <w:szCs w:val="26"/>
              </w:rPr>
            </w:pPr>
            <w:r>
              <w:rPr>
                <w:b/>
                <w:iCs/>
                <w:color w:val="000000" w:themeColor="text1"/>
                <w:sz w:val="26"/>
                <w:szCs w:val="26"/>
              </w:rPr>
              <w:t xml:space="preserve">                Độc lập - Tự do - Hạnh phúc</w:t>
            </w:r>
            <w:r>
              <w:rPr>
                <w:bCs/>
                <w:color w:val="000000" w:themeColor="text1"/>
                <w:sz w:val="26"/>
                <w:szCs w:val="26"/>
              </w:rPr>
              <w:t xml:space="preserve">  </w:t>
            </w:r>
          </w:p>
          <w:p w:rsidR="009E042E" w:rsidRDefault="006A7CD3">
            <w:pPr>
              <w:pStyle w:val="NormalWeb"/>
              <w:spacing w:before="0" w:beforeAutospacing="0" w:after="0" w:afterAutospacing="0"/>
              <w:ind w:right="-1" w:firstLine="284"/>
              <w:jc w:val="both"/>
              <w:rPr>
                <w:bCs/>
                <w:color w:val="000000" w:themeColor="text1"/>
                <w:sz w:val="26"/>
                <w:szCs w:val="26"/>
              </w:rPr>
            </w:pPr>
            <w:r>
              <w:rPr>
                <w:b/>
                <w:noProof/>
                <w:color w:val="000000" w:themeColor="text1"/>
                <w:sz w:val="26"/>
                <w:szCs w:val="26"/>
              </w:rPr>
              <mc:AlternateContent>
                <mc:Choice Requires="wps">
                  <w:drawing>
                    <wp:anchor distT="0" distB="0" distL="114300" distR="114300" simplePos="0" relativeHeight="251664384" behindDoc="0" locked="0" layoutInCell="1" allowOverlap="1">
                      <wp:simplePos x="0" y="0"/>
                      <wp:positionH relativeFrom="column">
                        <wp:posOffset>864870</wp:posOffset>
                      </wp:positionH>
                      <wp:positionV relativeFrom="paragraph">
                        <wp:posOffset>83820</wp:posOffset>
                      </wp:positionV>
                      <wp:extent cx="2117725" cy="635"/>
                      <wp:effectExtent l="0" t="0" r="0" b="0"/>
                      <wp:wrapNone/>
                      <wp:docPr id="3" name="AutoShape 9"/>
                      <wp:cNvGraphicFramePr/>
                      <a:graphic xmlns:a="http://schemas.openxmlformats.org/drawingml/2006/main">
                        <a:graphicData uri="http://schemas.microsoft.com/office/word/2010/wordprocessingShape">
                          <wps:wsp>
                            <wps:cNvCnPr/>
                            <wps:spPr>
                              <a:xfrm>
                                <a:off x="0" y="0"/>
                                <a:ext cx="211772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AutoShape 9" o:spid="_x0000_s1026" o:spt="32" type="#_x0000_t32" style="position:absolute;left:0pt;margin-left:68.1pt;margin-top:6.6pt;height:0.05pt;width:166.75pt;z-index:251664384;mso-width-relative:page;mso-height-relative:page;" filled="f" stroked="t" coordsize="21600,21600" o:gfxdata="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TpWujWAAAACQEAAA8AAAAAAAAAAQAgAAAAIgAAAGRycy9kb3ducmV2&#10;LnhtbFBLAQIUABQAAAAIAIdO4kDrojZKxQEAAJQDAAAOAAAAAAAAAAEAIAAAACUBAABkcnMvZTJv&#10;RG9jLnhtbFBLBQYAAAAABgAGAFkBAABcBQAAAAA=&#10;">
                      <v:fill on="f" focussize="0,0"/>
                      <v:stroke color="#000000" joinstyle="round"/>
                      <v:imagedata o:title=""/>
                      <o:lock v:ext="edit" aspectratio="f"/>
                    </v:shape>
                  </w:pict>
                </mc:Fallback>
              </mc:AlternateContent>
            </w:r>
            <w:r>
              <w:rPr>
                <w:bCs/>
                <w:color w:val="000000" w:themeColor="text1"/>
                <w:sz w:val="26"/>
                <w:szCs w:val="26"/>
              </w:rPr>
              <w:t xml:space="preserve">  </w:t>
            </w:r>
          </w:p>
          <w:p w:rsidR="009E042E" w:rsidRDefault="006A7CD3">
            <w:pPr>
              <w:pStyle w:val="NormalWeb"/>
              <w:spacing w:before="0" w:beforeAutospacing="0" w:after="0" w:afterAutospacing="0"/>
              <w:ind w:right="-1" w:firstLine="284"/>
              <w:jc w:val="both"/>
              <w:rPr>
                <w:bCs/>
                <w:color w:val="000000" w:themeColor="text1"/>
                <w:sz w:val="26"/>
                <w:szCs w:val="26"/>
              </w:rPr>
            </w:pPr>
            <w:r>
              <w:rPr>
                <w:bCs/>
                <w:color w:val="000000" w:themeColor="text1"/>
                <w:sz w:val="26"/>
                <w:szCs w:val="26"/>
              </w:rPr>
              <w:t xml:space="preserve">                  </w:t>
            </w:r>
            <w:r>
              <w:rPr>
                <w:bCs/>
                <w:i/>
                <w:color w:val="000000" w:themeColor="text1"/>
                <w:sz w:val="26"/>
                <w:szCs w:val="26"/>
              </w:rPr>
              <w:t>Quận 6, ngày 24 tháng 8 năm 2018</w:t>
            </w:r>
          </w:p>
          <w:p w:rsidR="009E042E" w:rsidRDefault="009E042E">
            <w:pPr>
              <w:pStyle w:val="NormalWeb"/>
              <w:spacing w:before="0" w:beforeAutospacing="0" w:after="0" w:afterAutospacing="0"/>
              <w:ind w:right="-1"/>
              <w:jc w:val="center"/>
              <w:rPr>
                <w:b/>
                <w:bCs/>
                <w:color w:val="000000" w:themeColor="text1"/>
                <w:sz w:val="26"/>
                <w:szCs w:val="26"/>
              </w:rPr>
            </w:pPr>
          </w:p>
          <w:p w:rsidR="009E042E" w:rsidRDefault="006A7CD3">
            <w:pPr>
              <w:pStyle w:val="NormalWeb"/>
              <w:spacing w:before="0" w:beforeAutospacing="0" w:after="0" w:afterAutospacing="0"/>
              <w:ind w:right="-1"/>
              <w:jc w:val="both"/>
              <w:rPr>
                <w:b/>
                <w:bCs/>
                <w:color w:val="000000" w:themeColor="text1"/>
                <w:sz w:val="4"/>
                <w:szCs w:val="26"/>
              </w:rPr>
            </w:pPr>
            <w:r>
              <w:rPr>
                <w:b/>
                <w:bCs/>
                <w:color w:val="000000" w:themeColor="text1"/>
                <w:sz w:val="26"/>
                <w:szCs w:val="26"/>
              </w:rPr>
              <w:t xml:space="preserve">       </w:t>
            </w:r>
            <w:r>
              <w:rPr>
                <w:b/>
                <w:bCs/>
                <w:color w:val="000000" w:themeColor="text1"/>
                <w:sz w:val="26"/>
                <w:szCs w:val="26"/>
              </w:rPr>
              <w:tab/>
            </w:r>
          </w:p>
        </w:tc>
      </w:tr>
    </w:tbl>
    <w:p w:rsidR="009E042E" w:rsidRDefault="006A7CD3">
      <w:pPr>
        <w:pStyle w:val="NormalWeb"/>
        <w:spacing w:before="0" w:beforeAutospacing="0" w:after="0" w:afterAutospacing="0"/>
        <w:ind w:right="147" w:firstLine="709"/>
        <w:jc w:val="center"/>
        <w:rPr>
          <w:b/>
          <w:bCs/>
          <w:color w:val="000000" w:themeColor="text1"/>
          <w:sz w:val="28"/>
          <w:szCs w:val="28"/>
        </w:rPr>
      </w:pPr>
      <w:r>
        <w:rPr>
          <w:b/>
          <w:bCs/>
          <w:color w:val="000000" w:themeColor="text1"/>
          <w:sz w:val="28"/>
          <w:szCs w:val="28"/>
        </w:rPr>
        <w:t>QUYẾT ĐỊNH</w:t>
      </w:r>
    </w:p>
    <w:p w:rsidR="009E042E" w:rsidRDefault="006A7CD3">
      <w:pPr>
        <w:pStyle w:val="NormalWeb"/>
        <w:spacing w:before="0" w:beforeAutospacing="0" w:after="0" w:afterAutospacing="0"/>
        <w:ind w:firstLine="851"/>
        <w:jc w:val="center"/>
        <w:rPr>
          <w:b/>
          <w:bCs/>
          <w:color w:val="000000" w:themeColor="text1"/>
          <w:sz w:val="28"/>
          <w:szCs w:val="28"/>
        </w:rPr>
      </w:pPr>
      <w:r>
        <w:rPr>
          <w:b/>
          <w:bCs/>
          <w:color w:val="000000" w:themeColor="text1"/>
          <w:sz w:val="28"/>
          <w:szCs w:val="28"/>
        </w:rPr>
        <w:t>Ban hành Quy</w:t>
      </w:r>
      <w:r>
        <w:rPr>
          <w:b/>
          <w:bCs/>
          <w:color w:val="000000" w:themeColor="text1"/>
          <w:sz w:val="28"/>
          <w:szCs w:val="28"/>
        </w:rPr>
        <w:t xml:space="preserve"> chế tổ chức và hoạt động của Phòng Lao động –</w:t>
      </w:r>
    </w:p>
    <w:p w:rsidR="009E042E" w:rsidRDefault="006A7CD3">
      <w:pPr>
        <w:pStyle w:val="NormalWeb"/>
        <w:spacing w:before="0" w:beforeAutospacing="0" w:after="0" w:afterAutospacing="0"/>
        <w:ind w:right="147" w:firstLine="851"/>
        <w:jc w:val="center"/>
        <w:rPr>
          <w:b/>
          <w:bCs/>
          <w:color w:val="000000" w:themeColor="text1"/>
          <w:sz w:val="28"/>
          <w:szCs w:val="28"/>
        </w:rPr>
      </w:pPr>
      <w:r>
        <w:rPr>
          <w:b/>
          <w:bCs/>
          <w:color w:val="000000" w:themeColor="text1"/>
          <w:sz w:val="28"/>
          <w:szCs w:val="28"/>
        </w:rPr>
        <w:t>Thương binh và Xã hội thuộc Ủy ban nhân dân quận 6</w:t>
      </w:r>
    </w:p>
    <w:p w:rsidR="009E042E" w:rsidRDefault="006A7CD3">
      <w:pPr>
        <w:pStyle w:val="NormalWeb"/>
        <w:spacing w:before="120" w:beforeAutospacing="0" w:after="0" w:afterAutospacing="0"/>
        <w:ind w:right="146" w:firstLine="709"/>
        <w:jc w:val="center"/>
        <w:rPr>
          <w:color w:val="000000" w:themeColor="text1"/>
          <w:sz w:val="28"/>
          <w:szCs w:val="28"/>
        </w:rPr>
      </w:pPr>
      <w:r>
        <w:rPr>
          <w:noProof/>
          <w:color w:val="000000" w:themeColor="text1"/>
          <w:sz w:val="28"/>
          <w:szCs w:val="28"/>
        </w:rPr>
        <mc:AlternateContent>
          <mc:Choice Requires="wps">
            <w:drawing>
              <wp:anchor distT="0" distB="0" distL="114300" distR="114300" simplePos="0" relativeHeight="251660288" behindDoc="0" locked="0" layoutInCell="1" allowOverlap="1">
                <wp:simplePos x="0" y="0"/>
                <wp:positionH relativeFrom="column">
                  <wp:posOffset>2632710</wp:posOffset>
                </wp:positionH>
                <wp:positionV relativeFrom="paragraph">
                  <wp:posOffset>149225</wp:posOffset>
                </wp:positionV>
                <wp:extent cx="1068070" cy="8255"/>
                <wp:effectExtent l="0" t="0" r="0" b="0"/>
                <wp:wrapNone/>
                <wp:docPr id="1" name="AutoShape 5"/>
                <wp:cNvGraphicFramePr/>
                <a:graphic xmlns:a="http://schemas.openxmlformats.org/drawingml/2006/main">
                  <a:graphicData uri="http://schemas.microsoft.com/office/word/2010/wordprocessingShape">
                    <wps:wsp>
                      <wps:cNvCnPr/>
                      <wps:spPr>
                        <a:xfrm>
                          <a:off x="0" y="0"/>
                          <a:ext cx="1068070" cy="82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AutoShape 5" o:spid="_x0000_s1026" o:spt="32" type="#_x0000_t32" style="position:absolute;left:0pt;margin-left:207.3pt;margin-top:11.75pt;height:0.65pt;width:84.1pt;z-index:251660288;mso-width-relative:page;mso-height-relative:page;" filled="f" stroked="t" coordsize="21600,21600" o:gfxdata="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VzWCdgAAAAJAQAADwAAAAAAAAABACAAAAAiAAAAZHJzL2Rv&#10;d25yZXYueG1sUEsBAhQAFAAAAAgAh07iQK/aCUTIAQAAlQMAAA4AAAAAAAAAAQAgAAAAJwEAAGRy&#10;cy9lMm9Eb2MueG1sUEsFBgAAAAAGAAYAWQEAAGEFAAAAAA==&#10;">
                <v:fill on="f" focussize="0,0"/>
                <v:stroke color="#000000" joinstyle="round"/>
                <v:imagedata o:title=""/>
                <o:lock v:ext="edit" aspectratio="f"/>
              </v:shape>
            </w:pict>
          </mc:Fallback>
        </mc:AlternateContent>
      </w:r>
    </w:p>
    <w:p w:rsidR="009E042E" w:rsidRDefault="006A7CD3">
      <w:pPr>
        <w:pStyle w:val="NormalWeb"/>
        <w:spacing w:before="120" w:beforeAutospacing="0" w:after="0" w:afterAutospacing="0"/>
        <w:ind w:right="146" w:firstLine="709"/>
        <w:jc w:val="center"/>
        <w:rPr>
          <w:color w:val="000000" w:themeColor="text1"/>
          <w:sz w:val="28"/>
          <w:szCs w:val="28"/>
        </w:rPr>
      </w:pPr>
      <w:r>
        <w:rPr>
          <w:b/>
          <w:bCs/>
          <w:color w:val="000000" w:themeColor="text1"/>
          <w:sz w:val="28"/>
          <w:szCs w:val="28"/>
        </w:rPr>
        <w:t>ỦY BAN NHÂN DÂN QUẬN 6</w:t>
      </w:r>
    </w:p>
    <w:p w:rsidR="009E042E" w:rsidRDefault="006A7CD3">
      <w:pPr>
        <w:pStyle w:val="NormalWeb"/>
        <w:spacing w:before="120" w:beforeAutospacing="0" w:after="0" w:afterAutospacing="0" w:line="276" w:lineRule="auto"/>
        <w:ind w:firstLine="709"/>
        <w:jc w:val="both"/>
        <w:rPr>
          <w:i/>
          <w:iCs/>
          <w:color w:val="000000" w:themeColor="text1"/>
          <w:sz w:val="28"/>
          <w:szCs w:val="28"/>
        </w:rPr>
      </w:pPr>
      <w:r>
        <w:rPr>
          <w:i/>
          <w:iCs/>
          <w:color w:val="000000" w:themeColor="text1"/>
          <w:sz w:val="28"/>
          <w:szCs w:val="28"/>
        </w:rPr>
        <w:t xml:space="preserve">Căn cứ Luật Tổ chức chính quyền địa phương ngày 19 tháng 6 năm 2015; </w:t>
      </w:r>
    </w:p>
    <w:p w:rsidR="009E042E" w:rsidRDefault="006A7CD3">
      <w:pPr>
        <w:pStyle w:val="NormalWeb"/>
        <w:spacing w:before="120" w:beforeAutospacing="0" w:after="0" w:afterAutospacing="0" w:line="276" w:lineRule="auto"/>
        <w:ind w:firstLine="709"/>
        <w:jc w:val="both"/>
        <w:rPr>
          <w:i/>
          <w:iCs/>
          <w:color w:val="000000" w:themeColor="text1"/>
          <w:sz w:val="28"/>
          <w:szCs w:val="28"/>
        </w:rPr>
      </w:pPr>
      <w:r>
        <w:rPr>
          <w:i/>
          <w:iCs/>
          <w:color w:val="000000" w:themeColor="text1"/>
          <w:sz w:val="28"/>
          <w:szCs w:val="28"/>
        </w:rPr>
        <w:t>Căn cứ Luật Bình đẳng giới ngày 29 tháng 11 năm 2006;</w:t>
      </w:r>
    </w:p>
    <w:p w:rsidR="009E042E" w:rsidRDefault="006A7CD3">
      <w:pPr>
        <w:pStyle w:val="NormalWeb"/>
        <w:spacing w:before="120" w:beforeAutospacing="0" w:after="0" w:afterAutospacing="0" w:line="276" w:lineRule="auto"/>
        <w:ind w:firstLine="709"/>
        <w:jc w:val="both"/>
        <w:rPr>
          <w:i/>
          <w:iCs/>
          <w:color w:val="000000" w:themeColor="text1"/>
          <w:sz w:val="28"/>
          <w:szCs w:val="28"/>
        </w:rPr>
      </w:pPr>
      <w:r>
        <w:rPr>
          <w:i/>
          <w:iCs/>
          <w:color w:val="000000" w:themeColor="text1"/>
          <w:sz w:val="28"/>
          <w:szCs w:val="28"/>
        </w:rPr>
        <w:t xml:space="preserve">Căn cứ </w:t>
      </w:r>
      <w:r>
        <w:rPr>
          <w:i/>
          <w:iCs/>
          <w:color w:val="000000" w:themeColor="text1"/>
          <w:sz w:val="28"/>
          <w:szCs w:val="28"/>
        </w:rPr>
        <w:t>Luật Bảo hiểm xã hội ngày 20 tháng 11 năm 2014;</w:t>
      </w:r>
    </w:p>
    <w:p w:rsidR="009E042E" w:rsidRDefault="006A7CD3">
      <w:pPr>
        <w:pStyle w:val="NormalWeb"/>
        <w:spacing w:before="120" w:beforeAutospacing="0" w:after="0" w:afterAutospacing="0" w:line="276" w:lineRule="auto"/>
        <w:ind w:firstLine="709"/>
        <w:jc w:val="both"/>
        <w:rPr>
          <w:i/>
          <w:iCs/>
          <w:color w:val="000000" w:themeColor="text1"/>
          <w:sz w:val="28"/>
          <w:szCs w:val="28"/>
        </w:rPr>
      </w:pPr>
      <w:r>
        <w:rPr>
          <w:i/>
          <w:iCs/>
          <w:color w:val="000000" w:themeColor="text1"/>
          <w:sz w:val="28"/>
          <w:szCs w:val="28"/>
        </w:rPr>
        <w:t>Căn cứ Luật Ban hành văn bản quy phạm pháp luật ngày 22 tháng 6 năm 2015;</w:t>
      </w:r>
    </w:p>
    <w:p w:rsidR="009E042E" w:rsidRDefault="006A7CD3">
      <w:pPr>
        <w:pStyle w:val="NormalWeb"/>
        <w:spacing w:before="120" w:beforeAutospacing="0" w:after="0" w:afterAutospacing="0" w:line="276" w:lineRule="auto"/>
        <w:ind w:firstLine="709"/>
        <w:jc w:val="both"/>
        <w:rPr>
          <w:i/>
          <w:iCs/>
          <w:color w:val="000000" w:themeColor="text1"/>
          <w:sz w:val="28"/>
          <w:szCs w:val="28"/>
        </w:rPr>
      </w:pPr>
      <w:r>
        <w:rPr>
          <w:i/>
          <w:iCs/>
          <w:color w:val="000000" w:themeColor="text1"/>
          <w:sz w:val="28"/>
          <w:szCs w:val="28"/>
        </w:rPr>
        <w:t>Căn cứ Nghị định số 37/2014/NĐ-CP ngày 05 tháng 5 năm 2014 của Chính phủ quy định tổ chức các cơ quan chuyên môn thuộc Ủy ban nhân dân</w:t>
      </w:r>
      <w:r>
        <w:rPr>
          <w:i/>
          <w:iCs/>
          <w:color w:val="000000" w:themeColor="text1"/>
          <w:sz w:val="28"/>
          <w:szCs w:val="28"/>
        </w:rPr>
        <w:t xml:space="preserve"> huyện, quận, thị xã thành phố thuộc tỉnh;</w:t>
      </w:r>
    </w:p>
    <w:p w:rsidR="009E042E" w:rsidRDefault="006A7CD3">
      <w:pPr>
        <w:pStyle w:val="NormalWeb"/>
        <w:spacing w:before="120" w:beforeAutospacing="0" w:after="0" w:afterAutospacing="0" w:line="276" w:lineRule="auto"/>
        <w:ind w:firstLine="709"/>
        <w:jc w:val="both"/>
        <w:rPr>
          <w:i/>
          <w:iCs/>
          <w:color w:val="000000" w:themeColor="text1"/>
          <w:sz w:val="28"/>
          <w:szCs w:val="28"/>
        </w:rPr>
      </w:pPr>
      <w:r>
        <w:rPr>
          <w:i/>
          <w:iCs/>
          <w:color w:val="000000" w:themeColor="text1"/>
          <w:sz w:val="28"/>
          <w:szCs w:val="28"/>
        </w:rPr>
        <w:t>Căn cứ Thông tư liên tịch số 37/2015/TTLT-BLĐTBXH-BNV ngày 02 tháng 10 năm 2015 của Bộ Lao động - Thương binh và Xã hội và Bộ Nội vụ hướng dẫn chức năng, nhiệm vụ, quyền hạn và cơ cấu tổ chức của Sở Lao động - Thư</w:t>
      </w:r>
      <w:r>
        <w:rPr>
          <w:i/>
          <w:iCs/>
          <w:color w:val="000000" w:themeColor="text1"/>
          <w:sz w:val="28"/>
          <w:szCs w:val="28"/>
        </w:rPr>
        <w:t>ơng binh và Xã hội thuộc Ủy ban nhân dân tỉnh, thành phố trực thuộc Trung ương, Phòng Lao động - Thương binh và Xã hội thuộc Ủy ban nhân dân huyện, quận, thị xã, thành phố thuộc tỉnh;</w:t>
      </w:r>
    </w:p>
    <w:p w:rsidR="009E042E" w:rsidRDefault="006A7CD3">
      <w:pPr>
        <w:pStyle w:val="NormalWeb"/>
        <w:spacing w:before="120" w:beforeAutospacing="0" w:after="0" w:afterAutospacing="0" w:line="276" w:lineRule="auto"/>
        <w:ind w:firstLine="709"/>
        <w:jc w:val="both"/>
        <w:rPr>
          <w:i/>
          <w:color w:val="000000" w:themeColor="text1"/>
          <w:sz w:val="28"/>
          <w:szCs w:val="28"/>
        </w:rPr>
      </w:pPr>
      <w:r>
        <w:rPr>
          <w:i/>
          <w:iCs/>
          <w:color w:val="000000" w:themeColor="text1"/>
          <w:sz w:val="28"/>
          <w:szCs w:val="28"/>
        </w:rPr>
        <w:t>Căn cứ Quyết định số 05/2018/QĐ-UBND ngày 05 tháng 3 năm 2018 của Ủy ban</w:t>
      </w:r>
      <w:r>
        <w:rPr>
          <w:i/>
          <w:iCs/>
          <w:color w:val="000000" w:themeColor="text1"/>
          <w:sz w:val="28"/>
          <w:szCs w:val="28"/>
        </w:rPr>
        <w:t xml:space="preserve"> nhân dân thành phố về Ban hành Quy chế (mẫu) về tổ chức và hoạt động của Phòng Lao động- Thương binh và Xã hội quận- huyện;</w:t>
      </w:r>
    </w:p>
    <w:p w:rsidR="009E042E" w:rsidRDefault="006A7CD3">
      <w:pPr>
        <w:pStyle w:val="NormalWeb"/>
        <w:spacing w:before="120" w:beforeAutospacing="0" w:after="0" w:afterAutospacing="0" w:line="276" w:lineRule="auto"/>
        <w:ind w:firstLine="709"/>
        <w:jc w:val="both"/>
        <w:rPr>
          <w:i/>
          <w:iCs/>
          <w:color w:val="000000" w:themeColor="text1"/>
          <w:sz w:val="28"/>
          <w:szCs w:val="28"/>
        </w:rPr>
      </w:pPr>
      <w:r>
        <w:rPr>
          <w:i/>
          <w:iCs/>
          <w:color w:val="000000" w:themeColor="text1"/>
          <w:sz w:val="28"/>
          <w:szCs w:val="28"/>
        </w:rPr>
        <w:t>Xét đề nghị của Trưởng phòng Lao động - Thương binh và Xã hội quận 6 tại Tờ trình số 74/TTr-LĐTBXH ngày 18 tháng 5 năm 2018; ý kiến</w:t>
      </w:r>
      <w:r>
        <w:rPr>
          <w:i/>
          <w:iCs/>
          <w:color w:val="000000" w:themeColor="text1"/>
          <w:sz w:val="28"/>
          <w:szCs w:val="28"/>
        </w:rPr>
        <w:t xml:space="preserve"> thẩm định về nội dung tại công văn số 176/NV ngày 16 thángg 4 năm 2018 của Trưởng phòng Nội vụ và Báo cáo thẩm định của Phòng Tư pháp quận 6 tại Công văn số 400/TP ngày 08 tháng 5 năm 2018.</w:t>
      </w:r>
    </w:p>
    <w:p w:rsidR="009E042E" w:rsidRDefault="009E042E">
      <w:pPr>
        <w:pStyle w:val="NormalWeb"/>
        <w:spacing w:before="120" w:beforeAutospacing="0" w:after="0" w:afterAutospacing="0" w:line="276" w:lineRule="auto"/>
        <w:ind w:firstLine="709"/>
        <w:jc w:val="both"/>
        <w:rPr>
          <w:i/>
          <w:iCs/>
          <w:color w:val="000000" w:themeColor="text1"/>
          <w:sz w:val="28"/>
          <w:szCs w:val="28"/>
        </w:rPr>
      </w:pPr>
    </w:p>
    <w:p w:rsidR="009E042E" w:rsidRDefault="006A7CD3">
      <w:pPr>
        <w:pStyle w:val="NormalWeb"/>
        <w:spacing w:before="120" w:beforeAutospacing="0" w:after="0" w:afterAutospacing="0"/>
        <w:ind w:firstLine="709"/>
        <w:jc w:val="center"/>
        <w:rPr>
          <w:b/>
          <w:bCs/>
          <w:color w:val="000000" w:themeColor="text1"/>
          <w:sz w:val="28"/>
          <w:szCs w:val="28"/>
        </w:rPr>
      </w:pPr>
      <w:r>
        <w:rPr>
          <w:b/>
          <w:bCs/>
          <w:color w:val="000000" w:themeColor="text1"/>
          <w:sz w:val="28"/>
          <w:szCs w:val="28"/>
        </w:rPr>
        <w:lastRenderedPageBreak/>
        <w:t>QUYẾT ĐỊNH:</w:t>
      </w:r>
    </w:p>
    <w:p w:rsidR="009E042E" w:rsidRDefault="006A7CD3">
      <w:pPr>
        <w:pStyle w:val="NormalWeb"/>
        <w:spacing w:before="120" w:beforeAutospacing="0" w:after="0" w:afterAutospacing="0"/>
        <w:ind w:firstLine="709"/>
        <w:jc w:val="both"/>
        <w:rPr>
          <w:b/>
          <w:bCs/>
          <w:color w:val="000000" w:themeColor="text1"/>
          <w:sz w:val="28"/>
          <w:szCs w:val="28"/>
        </w:rPr>
      </w:pPr>
      <w:r>
        <w:rPr>
          <w:b/>
          <w:color w:val="000000" w:themeColor="text1"/>
          <w:sz w:val="28"/>
          <w:szCs w:val="28"/>
        </w:rPr>
        <w:t>Điều 1.</w:t>
      </w:r>
      <w:r>
        <w:rPr>
          <w:color w:val="000000" w:themeColor="text1"/>
          <w:sz w:val="28"/>
          <w:szCs w:val="28"/>
        </w:rPr>
        <w:t xml:space="preserve"> Ban hành kèm theo Quyết định này Quy chế tổ chức và hoạt động của Phòng Lao động - Thương binh và Xã hội thuộc Ủy ban nhân dân quận (viết tắt là Phòng Lao động - Thương binh và Xã hội quận 6).</w:t>
      </w:r>
    </w:p>
    <w:p w:rsidR="009E042E" w:rsidRDefault="006A7CD3">
      <w:pPr>
        <w:pStyle w:val="NormalWeb"/>
        <w:spacing w:before="120" w:beforeAutospacing="0" w:after="0" w:afterAutospacing="0"/>
        <w:ind w:firstLine="709"/>
        <w:jc w:val="both"/>
        <w:rPr>
          <w:color w:val="000000" w:themeColor="text1"/>
          <w:sz w:val="28"/>
          <w:szCs w:val="28"/>
        </w:rPr>
      </w:pPr>
      <w:r>
        <w:rPr>
          <w:b/>
          <w:color w:val="000000" w:themeColor="text1"/>
          <w:sz w:val="28"/>
          <w:szCs w:val="28"/>
        </w:rPr>
        <w:t>Điều 2.</w:t>
      </w:r>
      <w:r>
        <w:rPr>
          <w:color w:val="000000" w:themeColor="text1"/>
          <w:sz w:val="28"/>
          <w:szCs w:val="28"/>
        </w:rPr>
        <w:t xml:space="preserve"> Quyết định có hiệu lực kể từ ngày 01 tháng 9 năm 2018.</w:t>
      </w:r>
      <w:r>
        <w:rPr>
          <w:color w:val="000000" w:themeColor="text1"/>
          <w:sz w:val="28"/>
          <w:szCs w:val="28"/>
        </w:rPr>
        <w:t xml:space="preserve"> Quyết định này thay thế Quyết định số 08/2009/QĐ-UBND-NV ngày 19 tháng 3 năm 2009 của Ủy ban nhân dân quận 6 về ban hành Quy chế tổ chức và hoạt động của Phòng Lao động - Thương binh và Xã hội quận 6.</w:t>
      </w:r>
    </w:p>
    <w:p w:rsidR="009E042E" w:rsidRDefault="006A7CD3">
      <w:pPr>
        <w:pStyle w:val="NormalWeb"/>
        <w:spacing w:before="120" w:beforeAutospacing="0" w:after="0" w:afterAutospacing="0"/>
        <w:ind w:firstLine="709"/>
        <w:jc w:val="both"/>
        <w:rPr>
          <w:color w:val="000000" w:themeColor="text1"/>
          <w:sz w:val="28"/>
          <w:szCs w:val="28"/>
        </w:rPr>
      </w:pPr>
      <w:r>
        <w:rPr>
          <w:b/>
          <w:color w:val="000000" w:themeColor="text1"/>
          <w:sz w:val="28"/>
          <w:szCs w:val="28"/>
        </w:rPr>
        <w:t>Điều 3.</w:t>
      </w:r>
      <w:r>
        <w:rPr>
          <w:color w:val="000000" w:themeColor="text1"/>
          <w:sz w:val="28"/>
          <w:szCs w:val="28"/>
        </w:rPr>
        <w:t xml:space="preserve"> Chánh Văn phòng Hội đồng nhân dân và Ủy ban nh</w:t>
      </w:r>
      <w:r>
        <w:rPr>
          <w:color w:val="000000" w:themeColor="text1"/>
          <w:sz w:val="28"/>
          <w:szCs w:val="28"/>
        </w:rPr>
        <w:t>ân dân quận 6, Trưởng phòng Nội vụ quận 6, Trưởng phòng Lao động - Thương binh và Xã hội quận 6, Thủ trưởng các cơ quan, đơn vị có liên quan chịu trách nhiệm thi hành Quyết định này./.</w:t>
      </w:r>
    </w:p>
    <w:tbl>
      <w:tblPr>
        <w:tblW w:w="10173" w:type="dxa"/>
        <w:tblLayout w:type="fixed"/>
        <w:tblLook w:val="04A0" w:firstRow="1" w:lastRow="0" w:firstColumn="1" w:lastColumn="0" w:noHBand="0" w:noVBand="1"/>
      </w:tblPr>
      <w:tblGrid>
        <w:gridCol w:w="4448"/>
        <w:gridCol w:w="5725"/>
      </w:tblGrid>
      <w:tr w:rsidR="009E042E">
        <w:trPr>
          <w:trHeight w:val="3180"/>
        </w:trPr>
        <w:tc>
          <w:tcPr>
            <w:tcW w:w="4448" w:type="dxa"/>
          </w:tcPr>
          <w:p w:rsidR="009E042E" w:rsidRDefault="009E042E">
            <w:pPr>
              <w:spacing w:after="0" w:line="240" w:lineRule="auto"/>
              <w:rPr>
                <w:rFonts w:ascii="Times New Roman" w:hAnsi="Times New Roman"/>
                <w:b/>
                <w:i/>
                <w:color w:val="000000" w:themeColor="text1"/>
                <w:lang w:val="nl-NL"/>
              </w:rPr>
            </w:pPr>
          </w:p>
          <w:p w:rsidR="009E042E" w:rsidRDefault="006A7CD3">
            <w:pPr>
              <w:spacing w:after="0" w:line="240" w:lineRule="auto"/>
              <w:rPr>
                <w:rFonts w:ascii="Times New Roman" w:hAnsi="Times New Roman"/>
                <w:b/>
                <w:i/>
                <w:color w:val="000000" w:themeColor="text1"/>
                <w:lang w:val="nl-NL"/>
              </w:rPr>
            </w:pPr>
            <w:r>
              <w:rPr>
                <w:rFonts w:ascii="Times New Roman" w:hAnsi="Times New Roman"/>
                <w:b/>
                <w:i/>
                <w:color w:val="000000" w:themeColor="text1"/>
                <w:lang w:val="nl-NL"/>
              </w:rPr>
              <w:t>Nơi nh</w:t>
            </w:r>
            <w:r>
              <w:rPr>
                <w:rFonts w:ascii="Times New Roman" w:hAnsi="Times New Roman"/>
                <w:b/>
                <w:i/>
                <w:color w:val="000000" w:themeColor="text1"/>
                <w:lang w:val="nl-NL"/>
              </w:rPr>
              <w:t>ậ</w:t>
            </w:r>
            <w:r>
              <w:rPr>
                <w:rFonts w:ascii="Times New Roman" w:hAnsi="Times New Roman"/>
                <w:b/>
                <w:i/>
                <w:color w:val="000000" w:themeColor="text1"/>
                <w:lang w:val="nl-NL"/>
              </w:rPr>
              <w:t>n:</w:t>
            </w:r>
          </w:p>
          <w:p w:rsidR="009E042E" w:rsidRDefault="006A7CD3">
            <w:pPr>
              <w:spacing w:after="0" w:line="240" w:lineRule="auto"/>
              <w:rPr>
                <w:rFonts w:ascii="Times New Roman" w:hAnsi="Times New Roman"/>
                <w:color w:val="000000" w:themeColor="text1"/>
                <w:sz w:val="20"/>
                <w:szCs w:val="20"/>
                <w:lang w:val="nl-NL"/>
              </w:rPr>
            </w:pPr>
            <w:r>
              <w:rPr>
                <w:rFonts w:ascii="Times New Roman" w:hAnsi="Times New Roman"/>
                <w:color w:val="000000" w:themeColor="text1"/>
                <w:sz w:val="20"/>
                <w:szCs w:val="20"/>
                <w:lang w:val="nl-NL"/>
              </w:rPr>
              <w:t>- Như Đi</w:t>
            </w:r>
            <w:r>
              <w:rPr>
                <w:rFonts w:ascii="Times New Roman" w:hAnsi="Times New Roman"/>
                <w:color w:val="000000" w:themeColor="text1"/>
                <w:sz w:val="20"/>
                <w:szCs w:val="20"/>
                <w:lang w:val="nl-NL"/>
              </w:rPr>
              <w:t>ề</w:t>
            </w:r>
            <w:r>
              <w:rPr>
                <w:rFonts w:ascii="Times New Roman" w:hAnsi="Times New Roman"/>
                <w:color w:val="000000" w:themeColor="text1"/>
                <w:sz w:val="20"/>
                <w:szCs w:val="20"/>
                <w:lang w:val="nl-NL"/>
              </w:rPr>
              <w:t>u 3;</w:t>
            </w:r>
          </w:p>
          <w:p w:rsidR="009E042E" w:rsidRDefault="006A7CD3">
            <w:pPr>
              <w:spacing w:after="0" w:line="240" w:lineRule="auto"/>
              <w:rPr>
                <w:rFonts w:ascii="Times New Roman" w:hAnsi="Times New Roman"/>
                <w:color w:val="000000" w:themeColor="text1"/>
                <w:sz w:val="20"/>
                <w:szCs w:val="20"/>
                <w:lang w:val="nl-NL"/>
              </w:rPr>
            </w:pPr>
            <w:r>
              <w:rPr>
                <w:rFonts w:ascii="Times New Roman" w:hAnsi="Times New Roman"/>
                <w:color w:val="000000" w:themeColor="text1"/>
                <w:sz w:val="20"/>
                <w:szCs w:val="20"/>
                <w:lang w:val="nl-NL"/>
              </w:rPr>
              <w:t>- S</w:t>
            </w:r>
            <w:r>
              <w:rPr>
                <w:rFonts w:ascii="Times New Roman" w:hAnsi="Times New Roman"/>
                <w:color w:val="000000" w:themeColor="text1"/>
                <w:sz w:val="20"/>
                <w:szCs w:val="20"/>
                <w:lang w:val="nl-NL"/>
              </w:rPr>
              <w:t>ở</w:t>
            </w:r>
            <w:r>
              <w:rPr>
                <w:rFonts w:ascii="Times New Roman" w:hAnsi="Times New Roman"/>
                <w:color w:val="000000" w:themeColor="text1"/>
                <w:sz w:val="20"/>
                <w:szCs w:val="20"/>
                <w:lang w:val="nl-NL"/>
              </w:rPr>
              <w:t xml:space="preserve"> Tư pháp;</w:t>
            </w:r>
          </w:p>
          <w:p w:rsidR="009E042E" w:rsidRDefault="006A7CD3">
            <w:pPr>
              <w:spacing w:after="0" w:line="240" w:lineRule="auto"/>
              <w:rPr>
                <w:rFonts w:ascii="Times New Roman" w:hAnsi="Times New Roman"/>
                <w:color w:val="000000" w:themeColor="text1"/>
                <w:sz w:val="20"/>
                <w:szCs w:val="20"/>
                <w:lang w:val="nl-NL"/>
              </w:rPr>
            </w:pPr>
            <w:r>
              <w:rPr>
                <w:rFonts w:ascii="Times New Roman" w:hAnsi="Times New Roman"/>
                <w:color w:val="000000" w:themeColor="text1"/>
                <w:sz w:val="20"/>
                <w:szCs w:val="20"/>
                <w:lang w:val="nl-NL"/>
              </w:rPr>
              <w:t>- S</w:t>
            </w:r>
            <w:r>
              <w:rPr>
                <w:rFonts w:ascii="Times New Roman" w:hAnsi="Times New Roman"/>
                <w:color w:val="000000" w:themeColor="text1"/>
                <w:sz w:val="20"/>
                <w:szCs w:val="20"/>
                <w:lang w:val="nl-NL"/>
              </w:rPr>
              <w:t>ở</w:t>
            </w:r>
            <w:r>
              <w:rPr>
                <w:rFonts w:ascii="Times New Roman" w:hAnsi="Times New Roman"/>
                <w:color w:val="000000" w:themeColor="text1"/>
                <w:sz w:val="20"/>
                <w:szCs w:val="20"/>
                <w:lang w:val="nl-NL"/>
              </w:rPr>
              <w:t xml:space="preserve"> N</w:t>
            </w:r>
            <w:r>
              <w:rPr>
                <w:rFonts w:ascii="Times New Roman" w:hAnsi="Times New Roman"/>
                <w:color w:val="000000" w:themeColor="text1"/>
                <w:sz w:val="20"/>
                <w:szCs w:val="20"/>
                <w:lang w:val="nl-NL"/>
              </w:rPr>
              <w:t>ộ</w:t>
            </w:r>
            <w:r>
              <w:rPr>
                <w:rFonts w:ascii="Times New Roman" w:hAnsi="Times New Roman"/>
                <w:color w:val="000000" w:themeColor="text1"/>
                <w:sz w:val="20"/>
                <w:szCs w:val="20"/>
                <w:lang w:val="nl-NL"/>
              </w:rPr>
              <w:t>i v</w:t>
            </w:r>
            <w:r>
              <w:rPr>
                <w:rFonts w:ascii="Times New Roman" w:hAnsi="Times New Roman"/>
                <w:color w:val="000000" w:themeColor="text1"/>
                <w:sz w:val="20"/>
                <w:szCs w:val="20"/>
                <w:lang w:val="nl-NL"/>
              </w:rPr>
              <w:t>ụ</w:t>
            </w:r>
            <w:r>
              <w:rPr>
                <w:rFonts w:ascii="Times New Roman" w:hAnsi="Times New Roman"/>
                <w:color w:val="000000" w:themeColor="text1"/>
                <w:sz w:val="20"/>
                <w:szCs w:val="20"/>
                <w:lang w:val="nl-NL"/>
              </w:rPr>
              <w:t>;</w:t>
            </w:r>
          </w:p>
          <w:p w:rsidR="009E042E" w:rsidRDefault="006A7CD3">
            <w:pPr>
              <w:spacing w:after="0" w:line="240" w:lineRule="auto"/>
              <w:rPr>
                <w:rFonts w:ascii="Times New Roman" w:hAnsi="Times New Roman"/>
                <w:color w:val="000000" w:themeColor="text1"/>
                <w:sz w:val="20"/>
                <w:szCs w:val="20"/>
                <w:lang w:val="nl-NL"/>
              </w:rPr>
            </w:pPr>
            <w:r>
              <w:rPr>
                <w:rFonts w:ascii="Times New Roman" w:hAnsi="Times New Roman"/>
                <w:color w:val="000000" w:themeColor="text1"/>
                <w:sz w:val="20"/>
                <w:szCs w:val="20"/>
                <w:lang w:val="nl-NL"/>
              </w:rPr>
              <w:t>- S</w:t>
            </w:r>
            <w:r>
              <w:rPr>
                <w:rFonts w:ascii="Times New Roman" w:hAnsi="Times New Roman"/>
                <w:color w:val="000000" w:themeColor="text1"/>
                <w:sz w:val="20"/>
                <w:szCs w:val="20"/>
                <w:lang w:val="nl-NL"/>
              </w:rPr>
              <w:t>ở</w:t>
            </w:r>
            <w:r>
              <w:rPr>
                <w:rFonts w:ascii="Times New Roman" w:hAnsi="Times New Roman"/>
                <w:color w:val="000000" w:themeColor="text1"/>
                <w:sz w:val="20"/>
                <w:szCs w:val="20"/>
                <w:lang w:val="nl-NL"/>
              </w:rPr>
              <w:t xml:space="preserve"> Lao đ</w:t>
            </w:r>
            <w:r>
              <w:rPr>
                <w:rFonts w:ascii="Times New Roman" w:hAnsi="Times New Roman"/>
                <w:color w:val="000000" w:themeColor="text1"/>
                <w:sz w:val="20"/>
                <w:szCs w:val="20"/>
                <w:lang w:val="nl-NL"/>
              </w:rPr>
              <w:t>ộ</w:t>
            </w:r>
            <w:r>
              <w:rPr>
                <w:rFonts w:ascii="Times New Roman" w:hAnsi="Times New Roman"/>
                <w:color w:val="000000" w:themeColor="text1"/>
                <w:sz w:val="20"/>
                <w:szCs w:val="20"/>
                <w:lang w:val="nl-NL"/>
              </w:rPr>
              <w:t xml:space="preserve">ng - </w:t>
            </w:r>
            <w:r>
              <w:rPr>
                <w:rFonts w:ascii="Times New Roman" w:hAnsi="Times New Roman"/>
                <w:color w:val="000000" w:themeColor="text1"/>
                <w:sz w:val="20"/>
                <w:szCs w:val="20"/>
                <w:lang w:val="nl-NL"/>
              </w:rPr>
              <w:t>Thương binh và Xã h</w:t>
            </w:r>
            <w:r>
              <w:rPr>
                <w:rFonts w:ascii="Times New Roman" w:hAnsi="Times New Roman"/>
                <w:color w:val="000000" w:themeColor="text1"/>
                <w:sz w:val="20"/>
                <w:szCs w:val="20"/>
                <w:lang w:val="nl-NL"/>
              </w:rPr>
              <w:t>ộ</w:t>
            </w:r>
            <w:r>
              <w:rPr>
                <w:rFonts w:ascii="Times New Roman" w:hAnsi="Times New Roman"/>
                <w:color w:val="000000" w:themeColor="text1"/>
                <w:sz w:val="20"/>
                <w:szCs w:val="20"/>
                <w:lang w:val="nl-NL"/>
              </w:rPr>
              <w:t>i;</w:t>
            </w:r>
          </w:p>
          <w:p w:rsidR="009E042E" w:rsidRDefault="006A7CD3">
            <w:pPr>
              <w:spacing w:after="0" w:line="240" w:lineRule="auto"/>
              <w:rPr>
                <w:rFonts w:ascii="Times New Roman" w:hAnsi="Times New Roman"/>
                <w:color w:val="000000" w:themeColor="text1"/>
                <w:sz w:val="20"/>
                <w:szCs w:val="20"/>
                <w:lang w:val="nl-NL"/>
              </w:rPr>
            </w:pPr>
            <w:r>
              <w:rPr>
                <w:rFonts w:ascii="Times New Roman" w:hAnsi="Times New Roman"/>
                <w:color w:val="000000" w:themeColor="text1"/>
                <w:sz w:val="20"/>
                <w:szCs w:val="20"/>
                <w:lang w:val="nl-NL"/>
              </w:rPr>
              <w:t>- Trung tâm Công báo Thành ph</w:t>
            </w:r>
            <w:r>
              <w:rPr>
                <w:rFonts w:ascii="Times New Roman" w:hAnsi="Times New Roman"/>
                <w:color w:val="000000" w:themeColor="text1"/>
                <w:sz w:val="20"/>
                <w:szCs w:val="20"/>
                <w:lang w:val="nl-NL"/>
              </w:rPr>
              <w:t>ố</w:t>
            </w:r>
            <w:r>
              <w:rPr>
                <w:rFonts w:ascii="Times New Roman" w:hAnsi="Times New Roman"/>
                <w:color w:val="000000" w:themeColor="text1"/>
                <w:sz w:val="20"/>
                <w:szCs w:val="20"/>
                <w:lang w:val="nl-NL"/>
              </w:rPr>
              <w:t>;</w:t>
            </w:r>
          </w:p>
          <w:p w:rsidR="009E042E" w:rsidRDefault="006A7CD3">
            <w:pPr>
              <w:spacing w:after="0" w:line="240" w:lineRule="auto"/>
              <w:rPr>
                <w:rFonts w:ascii="Times New Roman" w:hAnsi="Times New Roman"/>
                <w:color w:val="000000" w:themeColor="text1"/>
                <w:sz w:val="20"/>
                <w:szCs w:val="20"/>
                <w:lang w:val="nl-NL"/>
              </w:rPr>
            </w:pPr>
            <w:r>
              <w:rPr>
                <w:rFonts w:ascii="Times New Roman" w:hAnsi="Times New Roman"/>
                <w:color w:val="000000" w:themeColor="text1"/>
                <w:sz w:val="20"/>
                <w:szCs w:val="20"/>
                <w:lang w:val="nl-NL"/>
              </w:rPr>
              <w:t>- Thư</w:t>
            </w:r>
            <w:r>
              <w:rPr>
                <w:rFonts w:ascii="Times New Roman" w:hAnsi="Times New Roman"/>
                <w:color w:val="000000" w:themeColor="text1"/>
                <w:sz w:val="20"/>
                <w:szCs w:val="20"/>
                <w:lang w:val="nl-NL"/>
              </w:rPr>
              <w:t>ờ</w:t>
            </w:r>
            <w:r>
              <w:rPr>
                <w:rFonts w:ascii="Times New Roman" w:hAnsi="Times New Roman"/>
                <w:color w:val="000000" w:themeColor="text1"/>
                <w:sz w:val="20"/>
                <w:szCs w:val="20"/>
                <w:lang w:val="nl-NL"/>
              </w:rPr>
              <w:t>ng tr</w:t>
            </w:r>
            <w:r>
              <w:rPr>
                <w:rFonts w:ascii="Times New Roman" w:hAnsi="Times New Roman"/>
                <w:color w:val="000000" w:themeColor="text1"/>
                <w:sz w:val="20"/>
                <w:szCs w:val="20"/>
                <w:lang w:val="nl-NL"/>
              </w:rPr>
              <w:t>ự</w:t>
            </w:r>
            <w:r>
              <w:rPr>
                <w:rFonts w:ascii="Times New Roman" w:hAnsi="Times New Roman"/>
                <w:color w:val="000000" w:themeColor="text1"/>
                <w:sz w:val="20"/>
                <w:szCs w:val="20"/>
                <w:lang w:val="nl-NL"/>
              </w:rPr>
              <w:t>c Qu</w:t>
            </w:r>
            <w:r>
              <w:rPr>
                <w:rFonts w:ascii="Times New Roman" w:hAnsi="Times New Roman"/>
                <w:color w:val="000000" w:themeColor="text1"/>
                <w:sz w:val="20"/>
                <w:szCs w:val="20"/>
                <w:lang w:val="nl-NL"/>
              </w:rPr>
              <w:t>ậ</w:t>
            </w:r>
            <w:r>
              <w:rPr>
                <w:rFonts w:ascii="Times New Roman" w:hAnsi="Times New Roman"/>
                <w:color w:val="000000" w:themeColor="text1"/>
                <w:sz w:val="20"/>
                <w:szCs w:val="20"/>
                <w:lang w:val="nl-NL"/>
              </w:rPr>
              <w:t xml:space="preserve">n </w:t>
            </w:r>
            <w:r>
              <w:rPr>
                <w:rFonts w:ascii="Times New Roman" w:hAnsi="Times New Roman"/>
                <w:color w:val="000000" w:themeColor="text1"/>
                <w:sz w:val="20"/>
                <w:szCs w:val="20"/>
                <w:lang w:val="nl-NL"/>
              </w:rPr>
              <w:t>ủ</w:t>
            </w:r>
            <w:r>
              <w:rPr>
                <w:rFonts w:ascii="Times New Roman" w:hAnsi="Times New Roman"/>
                <w:color w:val="000000" w:themeColor="text1"/>
                <w:sz w:val="20"/>
                <w:szCs w:val="20"/>
                <w:lang w:val="nl-NL"/>
              </w:rPr>
              <w:t>y qu</w:t>
            </w:r>
            <w:r>
              <w:rPr>
                <w:rFonts w:ascii="Times New Roman" w:hAnsi="Times New Roman"/>
                <w:color w:val="000000" w:themeColor="text1"/>
                <w:sz w:val="20"/>
                <w:szCs w:val="20"/>
                <w:lang w:val="nl-NL"/>
              </w:rPr>
              <w:t>ậ</w:t>
            </w:r>
            <w:r>
              <w:rPr>
                <w:rFonts w:ascii="Times New Roman" w:hAnsi="Times New Roman"/>
                <w:color w:val="000000" w:themeColor="text1"/>
                <w:sz w:val="20"/>
                <w:szCs w:val="20"/>
                <w:lang w:val="nl-NL"/>
              </w:rPr>
              <w:t>n;</w:t>
            </w:r>
          </w:p>
          <w:p w:rsidR="009E042E" w:rsidRDefault="006A7CD3">
            <w:pPr>
              <w:spacing w:after="0" w:line="240" w:lineRule="auto"/>
              <w:rPr>
                <w:rFonts w:ascii="Times New Roman" w:hAnsi="Times New Roman"/>
                <w:color w:val="000000" w:themeColor="text1"/>
                <w:sz w:val="20"/>
                <w:szCs w:val="20"/>
                <w:lang w:val="nl-NL"/>
              </w:rPr>
            </w:pPr>
            <w:r>
              <w:rPr>
                <w:rFonts w:ascii="Times New Roman" w:hAnsi="Times New Roman"/>
                <w:color w:val="000000" w:themeColor="text1"/>
                <w:sz w:val="20"/>
                <w:szCs w:val="20"/>
                <w:lang w:val="nl-NL"/>
              </w:rPr>
              <w:t>- Thư</w:t>
            </w:r>
            <w:r>
              <w:rPr>
                <w:rFonts w:ascii="Times New Roman" w:hAnsi="Times New Roman"/>
                <w:color w:val="000000" w:themeColor="text1"/>
                <w:sz w:val="20"/>
                <w:szCs w:val="20"/>
                <w:lang w:val="nl-NL"/>
              </w:rPr>
              <w:t>ờ</w:t>
            </w:r>
            <w:r>
              <w:rPr>
                <w:rFonts w:ascii="Times New Roman" w:hAnsi="Times New Roman"/>
                <w:color w:val="000000" w:themeColor="text1"/>
                <w:sz w:val="20"/>
                <w:szCs w:val="20"/>
                <w:lang w:val="nl-NL"/>
              </w:rPr>
              <w:t>ng tr</w:t>
            </w:r>
            <w:r>
              <w:rPr>
                <w:rFonts w:ascii="Times New Roman" w:hAnsi="Times New Roman"/>
                <w:color w:val="000000" w:themeColor="text1"/>
                <w:sz w:val="20"/>
                <w:szCs w:val="20"/>
                <w:lang w:val="nl-NL"/>
              </w:rPr>
              <w:t>ự</w:t>
            </w:r>
            <w:r>
              <w:rPr>
                <w:rFonts w:ascii="Times New Roman" w:hAnsi="Times New Roman"/>
                <w:color w:val="000000" w:themeColor="text1"/>
                <w:sz w:val="20"/>
                <w:szCs w:val="20"/>
                <w:lang w:val="nl-NL"/>
              </w:rPr>
              <w:t>c HĐND qu</w:t>
            </w:r>
            <w:r>
              <w:rPr>
                <w:rFonts w:ascii="Times New Roman" w:hAnsi="Times New Roman"/>
                <w:color w:val="000000" w:themeColor="text1"/>
                <w:sz w:val="20"/>
                <w:szCs w:val="20"/>
                <w:lang w:val="nl-NL"/>
              </w:rPr>
              <w:t>ậ</w:t>
            </w:r>
            <w:r>
              <w:rPr>
                <w:rFonts w:ascii="Times New Roman" w:hAnsi="Times New Roman"/>
                <w:color w:val="000000" w:themeColor="text1"/>
                <w:sz w:val="20"/>
                <w:szCs w:val="20"/>
                <w:lang w:val="nl-NL"/>
              </w:rPr>
              <w:t>n;</w:t>
            </w:r>
          </w:p>
          <w:p w:rsidR="009E042E" w:rsidRDefault="006A7CD3">
            <w:pPr>
              <w:spacing w:after="0" w:line="240" w:lineRule="auto"/>
              <w:rPr>
                <w:rFonts w:ascii="Times New Roman" w:hAnsi="Times New Roman"/>
                <w:color w:val="000000" w:themeColor="text1"/>
                <w:sz w:val="20"/>
                <w:szCs w:val="20"/>
                <w:lang w:val="nl-NL"/>
              </w:rPr>
            </w:pPr>
            <w:r>
              <w:rPr>
                <w:rFonts w:ascii="Times New Roman" w:hAnsi="Times New Roman"/>
                <w:color w:val="000000" w:themeColor="text1"/>
                <w:sz w:val="20"/>
                <w:szCs w:val="20"/>
                <w:lang w:val="nl-NL"/>
              </w:rPr>
              <w:t>- Thư</w:t>
            </w:r>
            <w:r>
              <w:rPr>
                <w:rFonts w:ascii="Times New Roman" w:hAnsi="Times New Roman"/>
                <w:color w:val="000000" w:themeColor="text1"/>
                <w:sz w:val="20"/>
                <w:szCs w:val="20"/>
                <w:lang w:val="nl-NL"/>
              </w:rPr>
              <w:t>ờ</w:t>
            </w:r>
            <w:r>
              <w:rPr>
                <w:rFonts w:ascii="Times New Roman" w:hAnsi="Times New Roman"/>
                <w:color w:val="000000" w:themeColor="text1"/>
                <w:sz w:val="20"/>
                <w:szCs w:val="20"/>
                <w:lang w:val="nl-NL"/>
              </w:rPr>
              <w:t>ng tr</w:t>
            </w:r>
            <w:r>
              <w:rPr>
                <w:rFonts w:ascii="Times New Roman" w:hAnsi="Times New Roman"/>
                <w:color w:val="000000" w:themeColor="text1"/>
                <w:sz w:val="20"/>
                <w:szCs w:val="20"/>
                <w:lang w:val="nl-NL"/>
              </w:rPr>
              <w:t>ự</w:t>
            </w:r>
            <w:r>
              <w:rPr>
                <w:rFonts w:ascii="Times New Roman" w:hAnsi="Times New Roman"/>
                <w:color w:val="000000" w:themeColor="text1"/>
                <w:sz w:val="20"/>
                <w:szCs w:val="20"/>
                <w:lang w:val="nl-NL"/>
              </w:rPr>
              <w:t>c UBND qu</w:t>
            </w:r>
            <w:r>
              <w:rPr>
                <w:rFonts w:ascii="Times New Roman" w:hAnsi="Times New Roman"/>
                <w:color w:val="000000" w:themeColor="text1"/>
                <w:sz w:val="20"/>
                <w:szCs w:val="20"/>
                <w:lang w:val="nl-NL"/>
              </w:rPr>
              <w:t>ậ</w:t>
            </w:r>
            <w:r>
              <w:rPr>
                <w:rFonts w:ascii="Times New Roman" w:hAnsi="Times New Roman"/>
                <w:color w:val="000000" w:themeColor="text1"/>
                <w:sz w:val="20"/>
                <w:szCs w:val="20"/>
                <w:lang w:val="nl-NL"/>
              </w:rPr>
              <w:t>n;</w:t>
            </w:r>
          </w:p>
          <w:p w:rsidR="009E042E" w:rsidRDefault="006A7CD3">
            <w:pPr>
              <w:spacing w:after="0" w:line="240" w:lineRule="auto"/>
              <w:rPr>
                <w:rFonts w:ascii="Times New Roman" w:hAnsi="Times New Roman"/>
                <w:color w:val="000000" w:themeColor="text1"/>
                <w:sz w:val="20"/>
                <w:szCs w:val="20"/>
                <w:lang w:val="nl-NL"/>
              </w:rPr>
            </w:pPr>
            <w:r>
              <w:rPr>
                <w:rFonts w:ascii="Times New Roman" w:hAnsi="Times New Roman"/>
                <w:color w:val="000000" w:themeColor="text1"/>
                <w:sz w:val="20"/>
                <w:szCs w:val="20"/>
                <w:lang w:val="nl-NL"/>
              </w:rPr>
              <w:t xml:space="preserve">- </w:t>
            </w:r>
            <w:r>
              <w:rPr>
                <w:rFonts w:ascii="Times New Roman" w:hAnsi="Times New Roman"/>
                <w:color w:val="000000" w:themeColor="text1"/>
                <w:sz w:val="20"/>
                <w:szCs w:val="20"/>
                <w:lang w:val="nl-NL"/>
              </w:rPr>
              <w:t>Ủ</w:t>
            </w:r>
            <w:r>
              <w:rPr>
                <w:rFonts w:ascii="Times New Roman" w:hAnsi="Times New Roman"/>
                <w:color w:val="000000" w:themeColor="text1"/>
                <w:sz w:val="20"/>
                <w:szCs w:val="20"/>
                <w:lang w:val="nl-NL"/>
              </w:rPr>
              <w:t>y ban MTTQ VN qu</w:t>
            </w:r>
            <w:r>
              <w:rPr>
                <w:rFonts w:ascii="Times New Roman" w:hAnsi="Times New Roman"/>
                <w:color w:val="000000" w:themeColor="text1"/>
                <w:sz w:val="20"/>
                <w:szCs w:val="20"/>
                <w:lang w:val="nl-NL"/>
              </w:rPr>
              <w:t>ậ</w:t>
            </w:r>
            <w:r>
              <w:rPr>
                <w:rFonts w:ascii="Times New Roman" w:hAnsi="Times New Roman"/>
                <w:color w:val="000000" w:themeColor="text1"/>
                <w:sz w:val="20"/>
                <w:szCs w:val="20"/>
                <w:lang w:val="nl-NL"/>
              </w:rPr>
              <w:t>n;</w:t>
            </w:r>
          </w:p>
          <w:p w:rsidR="009E042E" w:rsidRDefault="006A7CD3">
            <w:pPr>
              <w:spacing w:after="0" w:line="240" w:lineRule="auto"/>
              <w:rPr>
                <w:rFonts w:ascii="Times New Roman" w:hAnsi="Times New Roman"/>
                <w:color w:val="000000" w:themeColor="text1"/>
                <w:sz w:val="20"/>
                <w:szCs w:val="20"/>
                <w:lang w:val="nl-NL"/>
              </w:rPr>
            </w:pPr>
            <w:r>
              <w:rPr>
                <w:rFonts w:ascii="Times New Roman" w:hAnsi="Times New Roman"/>
                <w:color w:val="000000" w:themeColor="text1"/>
                <w:sz w:val="20"/>
                <w:szCs w:val="20"/>
                <w:lang w:val="nl-NL"/>
              </w:rPr>
              <w:t>- Văn phòng HĐND-UBND qu</w:t>
            </w:r>
            <w:r>
              <w:rPr>
                <w:rFonts w:ascii="Times New Roman" w:hAnsi="Times New Roman"/>
                <w:color w:val="000000" w:themeColor="text1"/>
                <w:sz w:val="20"/>
                <w:szCs w:val="20"/>
                <w:lang w:val="nl-NL"/>
              </w:rPr>
              <w:t>ậ</w:t>
            </w:r>
            <w:r>
              <w:rPr>
                <w:rFonts w:ascii="Times New Roman" w:hAnsi="Times New Roman"/>
                <w:color w:val="000000" w:themeColor="text1"/>
                <w:sz w:val="20"/>
                <w:szCs w:val="20"/>
                <w:lang w:val="nl-NL"/>
              </w:rPr>
              <w:t>n;</w:t>
            </w:r>
          </w:p>
          <w:p w:rsidR="009E042E" w:rsidRDefault="006A7CD3">
            <w:pPr>
              <w:spacing w:after="0" w:line="240" w:lineRule="auto"/>
              <w:rPr>
                <w:rFonts w:ascii="Times New Roman" w:hAnsi="Times New Roman"/>
                <w:color w:val="000000" w:themeColor="text1"/>
                <w:sz w:val="20"/>
                <w:szCs w:val="20"/>
                <w:lang w:val="nl-NL"/>
              </w:rPr>
            </w:pPr>
            <w:r>
              <w:rPr>
                <w:rFonts w:ascii="Times New Roman" w:hAnsi="Times New Roman"/>
                <w:color w:val="000000" w:themeColor="text1"/>
                <w:sz w:val="20"/>
                <w:szCs w:val="20"/>
                <w:lang w:val="nl-NL"/>
              </w:rPr>
              <w:t>- Các cơ quan, đơn v</w:t>
            </w:r>
            <w:r>
              <w:rPr>
                <w:rFonts w:ascii="Times New Roman" w:hAnsi="Times New Roman"/>
                <w:color w:val="000000" w:themeColor="text1"/>
                <w:sz w:val="20"/>
                <w:szCs w:val="20"/>
                <w:lang w:val="nl-NL"/>
              </w:rPr>
              <w:t>ị</w:t>
            </w:r>
            <w:r>
              <w:rPr>
                <w:rFonts w:ascii="Times New Roman" w:hAnsi="Times New Roman"/>
                <w:color w:val="000000" w:themeColor="text1"/>
                <w:sz w:val="20"/>
                <w:szCs w:val="20"/>
                <w:lang w:val="nl-NL"/>
              </w:rPr>
              <w:t xml:space="preserve"> thu</w:t>
            </w:r>
            <w:r>
              <w:rPr>
                <w:rFonts w:ascii="Times New Roman" w:hAnsi="Times New Roman"/>
                <w:color w:val="000000" w:themeColor="text1"/>
                <w:sz w:val="20"/>
                <w:szCs w:val="20"/>
                <w:lang w:val="nl-NL"/>
              </w:rPr>
              <w:t>ộ</w:t>
            </w:r>
            <w:r>
              <w:rPr>
                <w:rFonts w:ascii="Times New Roman" w:hAnsi="Times New Roman"/>
                <w:color w:val="000000" w:themeColor="text1"/>
                <w:sz w:val="20"/>
                <w:szCs w:val="20"/>
                <w:lang w:val="nl-NL"/>
              </w:rPr>
              <w:t>c qu</w:t>
            </w:r>
            <w:r>
              <w:rPr>
                <w:rFonts w:ascii="Times New Roman" w:hAnsi="Times New Roman"/>
                <w:color w:val="000000" w:themeColor="text1"/>
                <w:sz w:val="20"/>
                <w:szCs w:val="20"/>
                <w:lang w:val="nl-NL"/>
              </w:rPr>
              <w:t>ậ</w:t>
            </w:r>
            <w:r>
              <w:rPr>
                <w:rFonts w:ascii="Times New Roman" w:hAnsi="Times New Roman"/>
                <w:color w:val="000000" w:themeColor="text1"/>
                <w:sz w:val="20"/>
                <w:szCs w:val="20"/>
                <w:lang w:val="nl-NL"/>
              </w:rPr>
              <w:t>n;</w:t>
            </w:r>
          </w:p>
          <w:p w:rsidR="009E042E" w:rsidRDefault="006A7CD3">
            <w:pPr>
              <w:spacing w:after="0" w:line="240" w:lineRule="auto"/>
              <w:rPr>
                <w:rFonts w:ascii="Times New Roman" w:hAnsi="Times New Roman"/>
                <w:color w:val="000000" w:themeColor="text1"/>
                <w:sz w:val="20"/>
                <w:szCs w:val="20"/>
                <w:lang w:val="nl-NL"/>
              </w:rPr>
            </w:pPr>
            <w:r>
              <w:rPr>
                <w:rFonts w:ascii="Times New Roman" w:hAnsi="Times New Roman"/>
                <w:color w:val="000000" w:themeColor="text1"/>
                <w:sz w:val="20"/>
                <w:szCs w:val="20"/>
                <w:lang w:val="nl-NL"/>
              </w:rPr>
              <w:t xml:space="preserve">- </w:t>
            </w:r>
            <w:r>
              <w:rPr>
                <w:rFonts w:ascii="Times New Roman" w:hAnsi="Times New Roman"/>
                <w:color w:val="000000" w:themeColor="text1"/>
                <w:sz w:val="20"/>
                <w:szCs w:val="20"/>
                <w:lang w:val="nl-NL"/>
              </w:rPr>
              <w:t>Ủ</w:t>
            </w:r>
            <w:r>
              <w:rPr>
                <w:rFonts w:ascii="Times New Roman" w:hAnsi="Times New Roman"/>
                <w:color w:val="000000" w:themeColor="text1"/>
                <w:sz w:val="20"/>
                <w:szCs w:val="20"/>
                <w:lang w:val="nl-NL"/>
              </w:rPr>
              <w:t>y ban nhân dân 14 phư</w:t>
            </w:r>
            <w:r>
              <w:rPr>
                <w:rFonts w:ascii="Times New Roman" w:hAnsi="Times New Roman"/>
                <w:color w:val="000000" w:themeColor="text1"/>
                <w:sz w:val="20"/>
                <w:szCs w:val="20"/>
                <w:lang w:val="nl-NL"/>
              </w:rPr>
              <w:t>ờ</w:t>
            </w:r>
            <w:r>
              <w:rPr>
                <w:rFonts w:ascii="Times New Roman" w:hAnsi="Times New Roman"/>
                <w:color w:val="000000" w:themeColor="text1"/>
                <w:sz w:val="20"/>
                <w:szCs w:val="20"/>
                <w:lang w:val="nl-NL"/>
              </w:rPr>
              <w:t>ng;</w:t>
            </w:r>
          </w:p>
          <w:p w:rsidR="009E042E" w:rsidRDefault="006A7CD3">
            <w:pPr>
              <w:spacing w:after="0" w:line="240" w:lineRule="auto"/>
              <w:jc w:val="both"/>
              <w:rPr>
                <w:rFonts w:ascii="Times New Roman" w:hAnsi="Times New Roman"/>
                <w:color w:val="000000" w:themeColor="text1"/>
                <w:lang w:val="nl-NL"/>
              </w:rPr>
            </w:pPr>
            <w:r>
              <w:rPr>
                <w:rFonts w:ascii="Times New Roman" w:hAnsi="Times New Roman"/>
                <w:color w:val="000000" w:themeColor="text1"/>
                <w:sz w:val="20"/>
                <w:szCs w:val="20"/>
                <w:lang w:val="nl-NL"/>
              </w:rPr>
              <w:t>- Lưu:VT(</w:t>
            </w:r>
            <w:r>
              <w:rPr>
                <w:rFonts w:ascii="Times New Roman" w:hAnsi="Times New Roman"/>
                <w:color w:val="000000" w:themeColor="text1"/>
                <w:sz w:val="20"/>
                <w:szCs w:val="20"/>
                <w:lang w:val="nl-NL"/>
              </w:rPr>
              <w:t>27).</w:t>
            </w:r>
          </w:p>
        </w:tc>
        <w:tc>
          <w:tcPr>
            <w:tcW w:w="5725" w:type="dxa"/>
            <w:tcBorders>
              <w:left w:val="nil"/>
            </w:tcBorders>
          </w:tcPr>
          <w:p w:rsidR="009E042E" w:rsidRDefault="009E042E">
            <w:pPr>
              <w:spacing w:after="0"/>
              <w:jc w:val="center"/>
              <w:rPr>
                <w:rFonts w:ascii="Times New Roman" w:hAnsi="Times New Roman"/>
                <w:b/>
                <w:color w:val="000000" w:themeColor="text1"/>
                <w:szCs w:val="26"/>
                <w:lang w:val="nl-NL"/>
              </w:rPr>
            </w:pPr>
          </w:p>
          <w:p w:rsidR="009E042E" w:rsidRDefault="006A7CD3">
            <w:pPr>
              <w:spacing w:after="0"/>
              <w:jc w:val="center"/>
              <w:rPr>
                <w:rFonts w:ascii="Times New Roman" w:hAnsi="Times New Roman"/>
                <w:b/>
                <w:color w:val="000000" w:themeColor="text1"/>
                <w:sz w:val="26"/>
                <w:szCs w:val="26"/>
                <w:lang w:val="nl-NL"/>
              </w:rPr>
            </w:pPr>
            <w:r>
              <w:rPr>
                <w:rFonts w:ascii="Times New Roman" w:hAnsi="Times New Roman"/>
                <w:b/>
                <w:color w:val="000000" w:themeColor="text1"/>
                <w:sz w:val="26"/>
                <w:szCs w:val="26"/>
                <w:lang w:val="nl-NL"/>
              </w:rPr>
              <w:t xml:space="preserve">TM. </w:t>
            </w:r>
            <w:r>
              <w:rPr>
                <w:rFonts w:ascii="Times New Roman" w:hAnsi="Times New Roman"/>
                <w:b/>
                <w:color w:val="000000" w:themeColor="text1"/>
                <w:sz w:val="26"/>
                <w:szCs w:val="26"/>
                <w:lang w:val="nl-NL"/>
              </w:rPr>
              <w:t>Ủ</w:t>
            </w:r>
            <w:r>
              <w:rPr>
                <w:rFonts w:ascii="Times New Roman" w:hAnsi="Times New Roman"/>
                <w:b/>
                <w:color w:val="000000" w:themeColor="text1"/>
                <w:sz w:val="26"/>
                <w:szCs w:val="26"/>
                <w:lang w:val="nl-NL"/>
              </w:rPr>
              <w:t>Y BAN NHÂN DÂN</w:t>
            </w:r>
          </w:p>
          <w:p w:rsidR="009E042E" w:rsidRDefault="006A7CD3">
            <w:pPr>
              <w:spacing w:after="0"/>
              <w:jc w:val="center"/>
              <w:rPr>
                <w:rFonts w:ascii="Times New Roman" w:hAnsi="Times New Roman"/>
                <w:b/>
                <w:color w:val="000000" w:themeColor="text1"/>
                <w:sz w:val="26"/>
                <w:szCs w:val="26"/>
                <w:lang w:val="nl-NL"/>
              </w:rPr>
            </w:pPr>
            <w:r>
              <w:rPr>
                <w:rFonts w:ascii="Times New Roman" w:hAnsi="Times New Roman"/>
                <w:b/>
                <w:color w:val="000000" w:themeColor="text1"/>
                <w:sz w:val="26"/>
                <w:szCs w:val="26"/>
                <w:lang w:val="nl-NL"/>
              </w:rPr>
              <w:t>CH</w:t>
            </w:r>
            <w:r>
              <w:rPr>
                <w:rFonts w:ascii="Times New Roman" w:hAnsi="Times New Roman"/>
                <w:b/>
                <w:color w:val="000000" w:themeColor="text1"/>
                <w:sz w:val="26"/>
                <w:szCs w:val="26"/>
                <w:lang w:val="nl-NL"/>
              </w:rPr>
              <w:t>Ủ</w:t>
            </w:r>
            <w:r>
              <w:rPr>
                <w:rFonts w:ascii="Times New Roman" w:hAnsi="Times New Roman"/>
                <w:b/>
                <w:color w:val="000000" w:themeColor="text1"/>
                <w:sz w:val="26"/>
                <w:szCs w:val="26"/>
                <w:lang w:val="nl-NL"/>
              </w:rPr>
              <w:t xml:space="preserve"> T</w:t>
            </w:r>
            <w:r>
              <w:rPr>
                <w:rFonts w:ascii="Times New Roman" w:hAnsi="Times New Roman"/>
                <w:b/>
                <w:color w:val="000000" w:themeColor="text1"/>
                <w:sz w:val="26"/>
                <w:szCs w:val="26"/>
                <w:lang w:val="nl-NL"/>
              </w:rPr>
              <w:t>Ị</w:t>
            </w:r>
            <w:r>
              <w:rPr>
                <w:rFonts w:ascii="Times New Roman" w:hAnsi="Times New Roman"/>
                <w:b/>
                <w:color w:val="000000" w:themeColor="text1"/>
                <w:sz w:val="26"/>
                <w:szCs w:val="26"/>
                <w:lang w:val="nl-NL"/>
              </w:rPr>
              <w:t>CH</w:t>
            </w:r>
          </w:p>
          <w:p w:rsidR="009E042E" w:rsidRDefault="009E042E">
            <w:pPr>
              <w:spacing w:after="0"/>
              <w:jc w:val="center"/>
              <w:rPr>
                <w:rFonts w:ascii="Times New Roman" w:hAnsi="Times New Roman"/>
                <w:b/>
                <w:color w:val="000000" w:themeColor="text1"/>
                <w:sz w:val="26"/>
                <w:szCs w:val="26"/>
                <w:lang w:val="nl-NL"/>
              </w:rPr>
            </w:pPr>
          </w:p>
          <w:p w:rsidR="009E042E" w:rsidRDefault="009E042E">
            <w:pPr>
              <w:spacing w:after="0"/>
              <w:jc w:val="center"/>
              <w:rPr>
                <w:rFonts w:ascii="Times New Roman" w:hAnsi="Times New Roman"/>
                <w:b/>
                <w:color w:val="000000" w:themeColor="text1"/>
                <w:sz w:val="26"/>
                <w:szCs w:val="26"/>
                <w:lang w:val="nl-NL"/>
              </w:rPr>
            </w:pPr>
          </w:p>
          <w:p w:rsidR="009E042E" w:rsidRDefault="009E042E">
            <w:pPr>
              <w:spacing w:after="0"/>
              <w:jc w:val="center"/>
              <w:rPr>
                <w:rFonts w:ascii="Times New Roman" w:hAnsi="Times New Roman"/>
                <w:b/>
                <w:color w:val="000000" w:themeColor="text1"/>
                <w:sz w:val="26"/>
                <w:szCs w:val="26"/>
                <w:lang w:val="nl-NL"/>
              </w:rPr>
            </w:pPr>
          </w:p>
          <w:p w:rsidR="009E042E" w:rsidRDefault="009E042E">
            <w:pPr>
              <w:spacing w:after="0"/>
              <w:jc w:val="center"/>
              <w:rPr>
                <w:rFonts w:ascii="Times New Roman" w:hAnsi="Times New Roman"/>
                <w:b/>
                <w:color w:val="000000" w:themeColor="text1"/>
                <w:sz w:val="26"/>
                <w:szCs w:val="26"/>
                <w:lang w:val="nl-NL"/>
              </w:rPr>
            </w:pPr>
          </w:p>
          <w:p w:rsidR="009E042E" w:rsidRDefault="006A7CD3">
            <w:pPr>
              <w:spacing w:after="0"/>
              <w:jc w:val="center"/>
              <w:rPr>
                <w:rFonts w:ascii="Times New Roman" w:hAnsi="Times New Roman"/>
                <w:b/>
                <w:color w:val="000000" w:themeColor="text1"/>
                <w:sz w:val="26"/>
                <w:szCs w:val="26"/>
                <w:lang w:val="nl-NL"/>
              </w:rPr>
            </w:pPr>
            <w:r>
              <w:rPr>
                <w:rFonts w:ascii="Times New Roman" w:hAnsi="Times New Roman"/>
                <w:b/>
                <w:color w:val="000000" w:themeColor="text1"/>
                <w:sz w:val="26"/>
                <w:szCs w:val="26"/>
                <w:lang w:val="nl-NL"/>
              </w:rPr>
              <w:t>Ngô Thành Luông</w:t>
            </w:r>
          </w:p>
          <w:p w:rsidR="009E042E" w:rsidRDefault="009E042E">
            <w:pPr>
              <w:spacing w:after="0"/>
              <w:jc w:val="center"/>
              <w:rPr>
                <w:rFonts w:ascii="Times New Roman" w:hAnsi="Times New Roman"/>
                <w:b/>
                <w:color w:val="000000" w:themeColor="text1"/>
                <w:sz w:val="26"/>
                <w:szCs w:val="26"/>
                <w:lang w:val="nl-NL"/>
              </w:rPr>
            </w:pPr>
          </w:p>
          <w:p w:rsidR="009E042E" w:rsidRDefault="009E042E">
            <w:pPr>
              <w:spacing w:after="0"/>
              <w:jc w:val="center"/>
              <w:rPr>
                <w:rFonts w:ascii="Times New Roman" w:hAnsi="Times New Roman"/>
                <w:b/>
                <w:color w:val="000000" w:themeColor="text1"/>
                <w:sz w:val="26"/>
                <w:szCs w:val="26"/>
                <w:lang w:val="nl-NL"/>
              </w:rPr>
            </w:pPr>
          </w:p>
          <w:p w:rsidR="009E042E" w:rsidRDefault="009E042E">
            <w:pPr>
              <w:spacing w:after="0"/>
              <w:jc w:val="center"/>
              <w:rPr>
                <w:rFonts w:ascii="Times New Roman" w:hAnsi="Times New Roman"/>
                <w:color w:val="000000" w:themeColor="text1"/>
                <w:lang w:val="nl-NL"/>
              </w:rPr>
            </w:pPr>
          </w:p>
        </w:tc>
      </w:tr>
    </w:tbl>
    <w:p w:rsidR="00E26AED" w:rsidRDefault="00E26AED">
      <w:pPr>
        <w:spacing w:before="120" w:after="0" w:line="240" w:lineRule="auto"/>
        <w:ind w:right="146" w:firstLine="709"/>
        <w:jc w:val="both"/>
        <w:rPr>
          <w:rFonts w:ascii="Times New Roman" w:hAnsi="Times New Roman" w:cs="Times New Roman"/>
          <w:color w:val="000000" w:themeColor="text1"/>
          <w:sz w:val="28"/>
          <w:szCs w:val="28"/>
        </w:rPr>
      </w:pPr>
    </w:p>
    <w:p w:rsidR="00E26AED" w:rsidRDefault="00E26AE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tbl>
      <w:tblPr>
        <w:tblStyle w:val="TableGrid"/>
        <w:tblW w:w="96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68"/>
        <w:gridCol w:w="6153"/>
      </w:tblGrid>
      <w:tr w:rsidR="00E26AED" w:rsidTr="00875824">
        <w:trPr>
          <w:jc w:val="center"/>
        </w:trPr>
        <w:tc>
          <w:tcPr>
            <w:tcW w:w="3468" w:type="dxa"/>
          </w:tcPr>
          <w:p w:rsidR="00E26AED" w:rsidRDefault="00E26AED" w:rsidP="00875824">
            <w:pPr>
              <w:pStyle w:val="NormalWeb"/>
              <w:spacing w:before="0" w:beforeAutospacing="0" w:after="0" w:afterAutospacing="0"/>
              <w:ind w:right="-1"/>
              <w:jc w:val="center"/>
              <w:rPr>
                <w:b/>
                <w:bCs/>
                <w:color w:val="000000" w:themeColor="text1"/>
                <w:sz w:val="26"/>
                <w:szCs w:val="26"/>
              </w:rPr>
            </w:pPr>
            <w:r>
              <w:rPr>
                <w:b/>
                <w:bCs/>
                <w:color w:val="000000" w:themeColor="text1"/>
                <w:sz w:val="26"/>
                <w:szCs w:val="26"/>
              </w:rPr>
              <w:lastRenderedPageBreak/>
              <w:t>ỦY BAN NHÂN DÂN</w:t>
            </w:r>
          </w:p>
          <w:p w:rsidR="00E26AED" w:rsidRDefault="00E26AED" w:rsidP="00875824">
            <w:pPr>
              <w:pStyle w:val="NormalWeb"/>
              <w:spacing w:before="0" w:beforeAutospacing="0" w:after="0" w:afterAutospacing="0"/>
              <w:ind w:right="-1"/>
              <w:jc w:val="center"/>
              <w:rPr>
                <w:b/>
                <w:bCs/>
                <w:color w:val="000000" w:themeColor="text1"/>
                <w:sz w:val="26"/>
                <w:szCs w:val="26"/>
              </w:rPr>
            </w:pPr>
            <w:r>
              <w:rPr>
                <w:b/>
                <w:noProof/>
                <w:color w:val="000000" w:themeColor="text1"/>
                <w:sz w:val="26"/>
                <w:szCs w:val="26"/>
              </w:rPr>
              <mc:AlternateContent>
                <mc:Choice Requires="wps">
                  <w:drawing>
                    <wp:anchor distT="0" distB="0" distL="114300" distR="114300" simplePos="0" relativeHeight="251666432" behindDoc="0" locked="0" layoutInCell="1" allowOverlap="1" wp14:anchorId="6264F508" wp14:editId="561917A3">
                      <wp:simplePos x="0" y="0"/>
                      <wp:positionH relativeFrom="column">
                        <wp:posOffset>728345</wp:posOffset>
                      </wp:positionH>
                      <wp:positionV relativeFrom="paragraph">
                        <wp:posOffset>274955</wp:posOffset>
                      </wp:positionV>
                      <wp:extent cx="638810" cy="0"/>
                      <wp:effectExtent l="0" t="0" r="0" b="0"/>
                      <wp:wrapNone/>
                      <wp:docPr id="4" name="AutoShape 2"/>
                      <wp:cNvGraphicFramePr/>
                      <a:graphic xmlns:a="http://schemas.openxmlformats.org/drawingml/2006/main">
                        <a:graphicData uri="http://schemas.microsoft.com/office/word/2010/wordprocessingShape">
                          <wps:wsp>
                            <wps:cNvCnPr/>
                            <wps:spPr>
                              <a:xfrm>
                                <a:off x="0" y="0"/>
                                <a:ext cx="63881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7.35pt;margin-top:21.65pt;width:50.3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"/>
                  </w:pict>
                </mc:Fallback>
              </mc:AlternateContent>
            </w:r>
            <w:r>
              <w:rPr>
                <w:b/>
                <w:bCs/>
                <w:color w:val="000000" w:themeColor="text1"/>
                <w:sz w:val="26"/>
                <w:szCs w:val="26"/>
              </w:rPr>
              <w:t>QUẬN 6</w:t>
            </w:r>
          </w:p>
        </w:tc>
        <w:tc>
          <w:tcPr>
            <w:tcW w:w="6153" w:type="dxa"/>
          </w:tcPr>
          <w:p w:rsidR="00E26AED" w:rsidRDefault="00E26AED" w:rsidP="00875824">
            <w:pPr>
              <w:pStyle w:val="NormalWeb"/>
              <w:spacing w:before="0" w:beforeAutospacing="0" w:after="0" w:afterAutospacing="0"/>
              <w:ind w:right="-1"/>
              <w:jc w:val="center"/>
              <w:rPr>
                <w:b/>
                <w:bCs/>
                <w:color w:val="000000" w:themeColor="text1"/>
                <w:sz w:val="26"/>
                <w:szCs w:val="26"/>
              </w:rPr>
            </w:pPr>
            <w:r>
              <w:rPr>
                <w:b/>
                <w:bCs/>
                <w:color w:val="000000" w:themeColor="text1"/>
                <w:sz w:val="26"/>
                <w:szCs w:val="26"/>
              </w:rPr>
              <w:t>CỘNG HÒA XÃ HỘI CHỦ NGHĨA VIỆT NAM</w:t>
            </w:r>
          </w:p>
          <w:p w:rsidR="00E26AED" w:rsidRDefault="00E26AED" w:rsidP="00875824">
            <w:pPr>
              <w:pStyle w:val="NormalWeb"/>
              <w:spacing w:before="0" w:beforeAutospacing="0" w:after="0" w:afterAutospacing="0"/>
              <w:ind w:right="-1"/>
              <w:jc w:val="center"/>
              <w:rPr>
                <w:b/>
                <w:bCs/>
                <w:color w:val="000000" w:themeColor="text1"/>
                <w:sz w:val="26"/>
                <w:szCs w:val="26"/>
              </w:rPr>
            </w:pPr>
            <w:r>
              <w:rPr>
                <w:b/>
                <w:iCs/>
                <w:color w:val="000000" w:themeColor="text1"/>
                <w:sz w:val="26"/>
                <w:szCs w:val="26"/>
              </w:rPr>
              <w:t>Độc lập - Tự do - Hạnh phúc</w:t>
            </w:r>
          </w:p>
          <w:p w:rsidR="00E26AED" w:rsidRDefault="00E26AED" w:rsidP="00875824">
            <w:pPr>
              <w:pStyle w:val="NormalWeb"/>
              <w:spacing w:before="0" w:beforeAutospacing="0" w:after="0" w:afterAutospacing="0"/>
              <w:ind w:right="-1"/>
              <w:jc w:val="both"/>
              <w:rPr>
                <w:b/>
                <w:bCs/>
                <w:color w:val="000000" w:themeColor="text1"/>
                <w:sz w:val="26"/>
                <w:szCs w:val="26"/>
              </w:rPr>
            </w:pPr>
            <w:r>
              <w:rPr>
                <w:b/>
                <w:noProof/>
                <w:color w:val="000000" w:themeColor="text1"/>
                <w:sz w:val="26"/>
                <w:szCs w:val="26"/>
              </w:rPr>
              <mc:AlternateContent>
                <mc:Choice Requires="wps">
                  <w:drawing>
                    <wp:anchor distT="0" distB="0" distL="114300" distR="114300" simplePos="0" relativeHeight="251667456" behindDoc="0" locked="0" layoutInCell="1" allowOverlap="1" wp14:anchorId="1BAC98FD" wp14:editId="4775F468">
                      <wp:simplePos x="0" y="0"/>
                      <wp:positionH relativeFrom="column">
                        <wp:posOffset>927100</wp:posOffset>
                      </wp:positionH>
                      <wp:positionV relativeFrom="paragraph">
                        <wp:posOffset>85725</wp:posOffset>
                      </wp:positionV>
                      <wp:extent cx="1960245" cy="635"/>
                      <wp:effectExtent l="0" t="0" r="0" b="0"/>
                      <wp:wrapNone/>
                      <wp:docPr id="5" name="AutoShape 3"/>
                      <wp:cNvGraphicFramePr/>
                      <a:graphic xmlns:a="http://schemas.openxmlformats.org/drawingml/2006/main">
                        <a:graphicData uri="http://schemas.microsoft.com/office/word/2010/wordprocessingShape">
                          <wps:wsp>
                            <wps:cNvCnPr/>
                            <wps:spPr>
                              <a:xfrm>
                                <a:off x="0" y="0"/>
                                <a:ext cx="196024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AutoShape 3" o:spid="_x0000_s1026" type="#_x0000_t32" style="position:absolute;margin-left:73pt;margin-top:6.75pt;width:154.35pt;height:.0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"/>
                  </w:pict>
                </mc:Fallback>
              </mc:AlternateContent>
            </w:r>
            <w:r>
              <w:rPr>
                <w:b/>
                <w:bCs/>
                <w:color w:val="000000" w:themeColor="text1"/>
                <w:sz w:val="26"/>
                <w:szCs w:val="26"/>
              </w:rPr>
              <w:t xml:space="preserve">       </w:t>
            </w:r>
            <w:r>
              <w:rPr>
                <w:b/>
                <w:bCs/>
                <w:color w:val="000000" w:themeColor="text1"/>
                <w:sz w:val="26"/>
                <w:szCs w:val="26"/>
              </w:rPr>
              <w:tab/>
            </w:r>
          </w:p>
        </w:tc>
      </w:tr>
    </w:tbl>
    <w:p w:rsidR="00E26AED" w:rsidRDefault="00E26AED" w:rsidP="00E26AED">
      <w:pPr>
        <w:pStyle w:val="NormalWeb"/>
        <w:spacing w:before="120" w:beforeAutospacing="0" w:after="0" w:afterAutospacing="0"/>
        <w:ind w:right="146" w:firstLine="709"/>
        <w:jc w:val="center"/>
        <w:rPr>
          <w:b/>
          <w:bCs/>
          <w:color w:val="000000" w:themeColor="text1"/>
          <w:sz w:val="30"/>
          <w:szCs w:val="28"/>
        </w:rPr>
      </w:pPr>
    </w:p>
    <w:p w:rsidR="00E26AED" w:rsidRDefault="00E26AED" w:rsidP="00E26AED">
      <w:pPr>
        <w:pStyle w:val="NormalWeb"/>
        <w:spacing w:before="120" w:beforeAutospacing="0" w:after="0" w:afterAutospacing="0"/>
        <w:ind w:right="146" w:firstLine="709"/>
        <w:jc w:val="center"/>
        <w:rPr>
          <w:b/>
          <w:bCs/>
          <w:color w:val="000000" w:themeColor="text1"/>
          <w:sz w:val="30"/>
          <w:szCs w:val="28"/>
        </w:rPr>
      </w:pPr>
      <w:r>
        <w:rPr>
          <w:b/>
          <w:bCs/>
          <w:color w:val="000000" w:themeColor="text1"/>
          <w:sz w:val="30"/>
          <w:szCs w:val="28"/>
        </w:rPr>
        <w:t>QUY CHẾ</w:t>
      </w:r>
    </w:p>
    <w:p w:rsidR="00E26AED" w:rsidRDefault="00E26AED" w:rsidP="00E26AED">
      <w:pPr>
        <w:pStyle w:val="NormalWeb"/>
        <w:spacing w:before="0" w:beforeAutospacing="0" w:after="0" w:afterAutospacing="0"/>
        <w:ind w:right="-22"/>
        <w:jc w:val="center"/>
        <w:rPr>
          <w:b/>
          <w:bCs/>
          <w:color w:val="000000" w:themeColor="text1"/>
          <w:sz w:val="28"/>
          <w:szCs w:val="26"/>
        </w:rPr>
      </w:pPr>
      <w:r>
        <w:rPr>
          <w:b/>
          <w:bCs/>
          <w:color w:val="000000" w:themeColor="text1"/>
          <w:sz w:val="28"/>
          <w:szCs w:val="26"/>
        </w:rPr>
        <w:t xml:space="preserve">Tổ chức và hoạt động của Phòng Lao động- Thương binh và Xã hội </w:t>
      </w:r>
    </w:p>
    <w:p w:rsidR="00E26AED" w:rsidRDefault="00E26AED" w:rsidP="00E26AED">
      <w:pPr>
        <w:pStyle w:val="NormalWeb"/>
        <w:spacing w:before="0" w:beforeAutospacing="0" w:after="0" w:afterAutospacing="0"/>
        <w:ind w:right="-22"/>
        <w:jc w:val="center"/>
        <w:rPr>
          <w:b/>
          <w:bCs/>
          <w:color w:val="000000" w:themeColor="text1"/>
          <w:sz w:val="28"/>
          <w:szCs w:val="26"/>
        </w:rPr>
      </w:pPr>
      <w:r>
        <w:rPr>
          <w:b/>
          <w:bCs/>
          <w:color w:val="000000" w:themeColor="text1"/>
          <w:sz w:val="28"/>
          <w:szCs w:val="26"/>
        </w:rPr>
        <w:t>thuộc Ủy ban nhân dân quận 6</w:t>
      </w:r>
    </w:p>
    <w:p w:rsidR="00E26AED" w:rsidRDefault="00E26AED" w:rsidP="00E26AED">
      <w:pPr>
        <w:pStyle w:val="NormalWeb"/>
        <w:spacing w:before="0" w:beforeAutospacing="0" w:after="0" w:afterAutospacing="0"/>
        <w:ind w:right="-22"/>
        <w:jc w:val="center"/>
        <w:rPr>
          <w:i/>
          <w:iCs/>
          <w:color w:val="000000" w:themeColor="text1"/>
          <w:sz w:val="26"/>
          <w:szCs w:val="26"/>
        </w:rPr>
      </w:pPr>
      <w:r>
        <w:rPr>
          <w:i/>
          <w:iCs/>
          <w:color w:val="000000" w:themeColor="text1"/>
          <w:sz w:val="26"/>
          <w:szCs w:val="26"/>
        </w:rPr>
        <w:t>(Ban hành kèm theo Quyết định số 02/2018/QĐ-UBND</w:t>
      </w:r>
    </w:p>
    <w:p w:rsidR="00E26AED" w:rsidRDefault="00E26AED" w:rsidP="00E26AED">
      <w:pPr>
        <w:pStyle w:val="NormalWeb"/>
        <w:spacing w:before="0" w:beforeAutospacing="0" w:after="0" w:afterAutospacing="0"/>
        <w:ind w:right="-22"/>
        <w:jc w:val="center"/>
        <w:rPr>
          <w:i/>
          <w:iCs/>
          <w:color w:val="000000" w:themeColor="text1"/>
          <w:sz w:val="26"/>
          <w:szCs w:val="26"/>
        </w:rPr>
      </w:pPr>
      <w:r>
        <w:rPr>
          <w:i/>
          <w:iCs/>
          <w:color w:val="000000" w:themeColor="text1"/>
          <w:sz w:val="26"/>
          <w:szCs w:val="26"/>
        </w:rPr>
        <w:t>ngày 24 tháng 8 năm 2018 của Ủy ban nhân dân quận 6)</w:t>
      </w:r>
    </w:p>
    <w:p w:rsidR="00E26AED" w:rsidRDefault="00E26AED" w:rsidP="00E26AED">
      <w:pPr>
        <w:pStyle w:val="NormalWeb"/>
        <w:spacing w:before="0" w:beforeAutospacing="0" w:after="0" w:afterAutospacing="0"/>
        <w:ind w:right="-22"/>
        <w:jc w:val="center"/>
        <w:rPr>
          <w:color w:val="000000" w:themeColor="text1"/>
          <w:sz w:val="26"/>
          <w:szCs w:val="26"/>
        </w:rPr>
      </w:pPr>
      <w:r>
        <w:rPr>
          <w:i/>
          <w:iCs/>
          <w:color w:val="000000" w:themeColor="text1"/>
          <w:sz w:val="26"/>
          <w:szCs w:val="26"/>
        </w:rPr>
        <w:t xml:space="preserve">       __________</w:t>
      </w:r>
    </w:p>
    <w:p w:rsidR="00E26AED" w:rsidRDefault="00E26AED" w:rsidP="00E26AED">
      <w:pPr>
        <w:pStyle w:val="NormalWeb"/>
        <w:spacing w:before="120" w:beforeAutospacing="0" w:after="0" w:afterAutospacing="0"/>
        <w:ind w:right="146" w:firstLine="709"/>
        <w:jc w:val="center"/>
        <w:rPr>
          <w:b/>
          <w:bCs/>
          <w:color w:val="000000" w:themeColor="text1"/>
          <w:sz w:val="28"/>
          <w:szCs w:val="28"/>
        </w:rPr>
      </w:pPr>
      <w:r>
        <w:rPr>
          <w:b/>
          <w:bCs/>
          <w:color w:val="000000" w:themeColor="text1"/>
          <w:sz w:val="28"/>
          <w:szCs w:val="28"/>
        </w:rPr>
        <w:t>Chương I</w:t>
      </w:r>
    </w:p>
    <w:p w:rsidR="00E26AED" w:rsidRDefault="00E26AED" w:rsidP="00E26AED">
      <w:pPr>
        <w:pStyle w:val="NormalWeb"/>
        <w:spacing w:before="120" w:beforeAutospacing="0" w:after="0" w:afterAutospacing="0"/>
        <w:ind w:right="146" w:firstLine="709"/>
        <w:jc w:val="center"/>
        <w:rPr>
          <w:b/>
          <w:bCs/>
          <w:color w:val="000000" w:themeColor="text1"/>
          <w:sz w:val="28"/>
          <w:szCs w:val="28"/>
        </w:rPr>
      </w:pPr>
      <w:r>
        <w:rPr>
          <w:b/>
          <w:bCs/>
          <w:color w:val="000000" w:themeColor="text1"/>
          <w:sz w:val="28"/>
          <w:szCs w:val="28"/>
        </w:rPr>
        <w:t>VỊ TRÍ VÀ CHỨC NĂNG</w:t>
      </w:r>
    </w:p>
    <w:p w:rsidR="00E26AED" w:rsidRDefault="00E26AED" w:rsidP="00E26AED">
      <w:pPr>
        <w:pStyle w:val="NormalWeb"/>
        <w:spacing w:before="120" w:beforeAutospacing="0" w:after="0" w:afterAutospacing="0"/>
        <w:ind w:right="146" w:firstLine="709"/>
        <w:jc w:val="both"/>
        <w:rPr>
          <w:color w:val="000000" w:themeColor="text1"/>
          <w:sz w:val="28"/>
          <w:szCs w:val="28"/>
        </w:rPr>
      </w:pPr>
      <w:r>
        <w:rPr>
          <w:b/>
          <w:bCs/>
          <w:color w:val="000000" w:themeColor="text1"/>
          <w:sz w:val="28"/>
          <w:szCs w:val="28"/>
        </w:rPr>
        <w:t>Điều 1. Vị trí và chức năng</w:t>
      </w:r>
    </w:p>
    <w:p w:rsidR="00E26AED" w:rsidRDefault="00E26AED" w:rsidP="00E26AED">
      <w:pPr>
        <w:pStyle w:val="NormalWeb"/>
        <w:spacing w:before="120" w:beforeAutospacing="0" w:after="0" w:afterAutospacing="0"/>
        <w:ind w:right="-22" w:firstLine="709"/>
        <w:jc w:val="both"/>
        <w:rPr>
          <w:color w:val="000000" w:themeColor="text1"/>
          <w:sz w:val="28"/>
          <w:szCs w:val="28"/>
        </w:rPr>
      </w:pPr>
      <w:r>
        <w:rPr>
          <w:color w:val="000000" w:themeColor="text1"/>
          <w:sz w:val="28"/>
          <w:szCs w:val="28"/>
        </w:rPr>
        <w:t>1. Phòng Lao động - Thương binh và Xã hội là cơ quan chuyên môn thuộc Ủy ban nhân dân quận, thực hiện chức năng tham mưu, giúp Ủy ban nhân dân quận quản lý nhà nước về: Việc làm; dạy nghề; lao động, tiền lương; tiền công; bảo hiểm xã hội (bảo hiểm xã hội bắt buộc, bảo hiểm xã hội tự nguyện, bảo hiểm thất nghiệp); an toàn lao động; người có công; bảo trợ xã hội; bảo vệ và chăm sóc trẻ em; bình đẳng giới; phòng, chống tệ nạn xã hội; thực hiện một số nhiệm vụ, quyền hạn theo sự ủy quyền của Ủy ban nhân dân quận và theo quy định của pháp luật.</w:t>
      </w:r>
    </w:p>
    <w:p w:rsidR="00E26AED" w:rsidRDefault="00E26AED" w:rsidP="00E26AED">
      <w:pPr>
        <w:pStyle w:val="NormalWeb"/>
        <w:spacing w:before="120" w:beforeAutospacing="0" w:after="0" w:afterAutospacing="0"/>
        <w:ind w:right="-22" w:firstLine="709"/>
        <w:jc w:val="both"/>
        <w:rPr>
          <w:color w:val="000000" w:themeColor="text1"/>
          <w:sz w:val="28"/>
          <w:szCs w:val="28"/>
        </w:rPr>
      </w:pPr>
      <w:r>
        <w:rPr>
          <w:color w:val="000000" w:themeColor="text1"/>
          <w:sz w:val="28"/>
          <w:szCs w:val="28"/>
        </w:rPr>
        <w:t>2. Phòng Lao động - Thương binh và Xã hội có tư cách pháp nhân, có con dấu và tài khoản; chịu sự chỉ đạo, quản lý và điều hành của Ủy ban nhân dân quận; đồng thời chịu sự chỉ đạo, hướng dẫn, kiểm tra về chuyên môn, nghiệp vụ của Sở Lao động - Thương binh và Xã hội.</w:t>
      </w:r>
    </w:p>
    <w:p w:rsidR="00E26AED" w:rsidRDefault="00E26AED" w:rsidP="00E26AED">
      <w:pPr>
        <w:pStyle w:val="NormalWeb"/>
        <w:spacing w:before="120" w:beforeAutospacing="0" w:after="0" w:afterAutospacing="0"/>
        <w:ind w:right="146" w:firstLine="709"/>
        <w:jc w:val="center"/>
        <w:rPr>
          <w:b/>
          <w:bCs/>
          <w:color w:val="000000" w:themeColor="text1"/>
          <w:sz w:val="28"/>
          <w:szCs w:val="28"/>
        </w:rPr>
      </w:pPr>
      <w:r>
        <w:rPr>
          <w:b/>
          <w:bCs/>
          <w:color w:val="000000" w:themeColor="text1"/>
          <w:sz w:val="28"/>
          <w:szCs w:val="28"/>
        </w:rPr>
        <w:t>Chương II</w:t>
      </w:r>
    </w:p>
    <w:p w:rsidR="00E26AED" w:rsidRDefault="00E26AED" w:rsidP="00E26AED">
      <w:pPr>
        <w:pStyle w:val="NormalWeb"/>
        <w:spacing w:before="120" w:beforeAutospacing="0" w:after="0" w:afterAutospacing="0"/>
        <w:ind w:right="146" w:firstLine="709"/>
        <w:jc w:val="center"/>
        <w:rPr>
          <w:b/>
          <w:bCs/>
          <w:color w:val="000000" w:themeColor="text1"/>
          <w:sz w:val="28"/>
          <w:szCs w:val="28"/>
        </w:rPr>
      </w:pPr>
      <w:r>
        <w:rPr>
          <w:b/>
          <w:bCs/>
          <w:color w:val="000000" w:themeColor="text1"/>
          <w:sz w:val="28"/>
          <w:szCs w:val="28"/>
        </w:rPr>
        <w:t>NHIỆM VỤ VÀ QUYỀN HẠN</w:t>
      </w:r>
    </w:p>
    <w:p w:rsidR="00E26AED" w:rsidRDefault="00E26AED" w:rsidP="00E26AED">
      <w:pPr>
        <w:pStyle w:val="NormalWeb"/>
        <w:spacing w:before="120" w:beforeAutospacing="0" w:after="0" w:afterAutospacing="0"/>
        <w:ind w:right="146" w:firstLine="709"/>
        <w:jc w:val="both"/>
        <w:rPr>
          <w:color w:val="000000" w:themeColor="text1"/>
          <w:sz w:val="28"/>
          <w:szCs w:val="28"/>
        </w:rPr>
      </w:pPr>
      <w:r>
        <w:rPr>
          <w:b/>
          <w:bCs/>
          <w:color w:val="000000" w:themeColor="text1"/>
          <w:sz w:val="28"/>
          <w:szCs w:val="28"/>
        </w:rPr>
        <w:t>Điều 2. Nhiệm vụ và quyền hạn</w:t>
      </w:r>
    </w:p>
    <w:p w:rsidR="00E26AED" w:rsidRDefault="00E26AED" w:rsidP="00E26AED">
      <w:pPr>
        <w:pStyle w:val="NormalWeb"/>
        <w:spacing w:before="120" w:beforeAutospacing="0" w:after="0" w:afterAutospacing="0"/>
        <w:ind w:right="-22" w:firstLine="709"/>
        <w:jc w:val="both"/>
        <w:rPr>
          <w:color w:val="000000" w:themeColor="text1"/>
          <w:sz w:val="28"/>
          <w:szCs w:val="28"/>
        </w:rPr>
      </w:pPr>
      <w:r>
        <w:rPr>
          <w:color w:val="000000" w:themeColor="text1"/>
          <w:sz w:val="28"/>
          <w:szCs w:val="28"/>
        </w:rPr>
        <w:t>Phòng Lao động - Thương binh và Xã hội quận có nhiệm vụ và quyền hạn sau đây:</w:t>
      </w:r>
    </w:p>
    <w:p w:rsidR="00E26AED" w:rsidRDefault="00E26AED" w:rsidP="00E26AED">
      <w:pPr>
        <w:pStyle w:val="NormalWeb"/>
        <w:spacing w:before="120" w:beforeAutospacing="0" w:after="0" w:afterAutospacing="0"/>
        <w:ind w:right="-22" w:firstLine="709"/>
        <w:jc w:val="both"/>
        <w:rPr>
          <w:color w:val="000000" w:themeColor="text1"/>
          <w:sz w:val="28"/>
          <w:szCs w:val="28"/>
        </w:rPr>
      </w:pPr>
      <w:r>
        <w:rPr>
          <w:color w:val="000000" w:themeColor="text1"/>
          <w:sz w:val="28"/>
          <w:szCs w:val="28"/>
        </w:rPr>
        <w:t>1. Trình Ủy ban nhân dân quận ban hành quyết định, chỉ thị; quy hoạch, kế hoạch dài hạn, 05 năm và hàng năm; chương trình, biện pháp tổ chức thực hiện các nhiệm vụ cải cách hành chính nhà nước thuộc lĩnh vực quản lý nhà nước được giao.</w:t>
      </w:r>
    </w:p>
    <w:p w:rsidR="00E26AED" w:rsidRDefault="00E26AED" w:rsidP="00E26AED">
      <w:pPr>
        <w:pStyle w:val="NormalWeb"/>
        <w:spacing w:before="120" w:beforeAutospacing="0" w:after="0" w:afterAutospacing="0"/>
        <w:ind w:right="-22" w:firstLine="709"/>
        <w:jc w:val="both"/>
        <w:rPr>
          <w:color w:val="000000" w:themeColor="text1"/>
          <w:sz w:val="28"/>
          <w:szCs w:val="28"/>
        </w:rPr>
      </w:pPr>
      <w:r>
        <w:rPr>
          <w:color w:val="000000" w:themeColor="text1"/>
          <w:sz w:val="28"/>
          <w:szCs w:val="28"/>
        </w:rPr>
        <w:t>2. Tổ chức thực hiện các văn bản pháp luật, quy hoạch, kế hoạch sau khi được phê duyệt; thông tin, tuyên truyền, phổ biến, giáo dục pháp luật về lĩnh vực lao động, người có công và xã hội được giao; theo dõi thi hành pháp luật.</w:t>
      </w:r>
    </w:p>
    <w:p w:rsidR="00E26AED" w:rsidRDefault="00E26AED" w:rsidP="00E26AED">
      <w:pPr>
        <w:pStyle w:val="NormalWeb"/>
        <w:spacing w:before="120" w:beforeAutospacing="0" w:after="0" w:afterAutospacing="0"/>
        <w:ind w:right="-22" w:firstLine="709"/>
        <w:jc w:val="both"/>
        <w:rPr>
          <w:color w:val="000000" w:themeColor="text1"/>
          <w:sz w:val="28"/>
          <w:szCs w:val="28"/>
        </w:rPr>
      </w:pPr>
      <w:r>
        <w:rPr>
          <w:color w:val="000000" w:themeColor="text1"/>
          <w:sz w:val="28"/>
          <w:szCs w:val="28"/>
        </w:rPr>
        <w:lastRenderedPageBreak/>
        <w:t>3. Giúp Ủy ban nhân dân quận quản lý nhà nước đối với tổ chức kinh tế tập thể, kinh tế tư nhân, các hội và tổ chức phi chính phủ hoạt động trên địa bàn thuộc lĩnh vực lao động, người có công và xã hội.</w:t>
      </w:r>
    </w:p>
    <w:p w:rsidR="00E26AED" w:rsidRDefault="00E26AED" w:rsidP="00E26AED">
      <w:pPr>
        <w:pStyle w:val="NormalWeb"/>
        <w:spacing w:before="120" w:beforeAutospacing="0" w:after="0" w:afterAutospacing="0"/>
        <w:ind w:right="-22" w:firstLine="709"/>
        <w:jc w:val="both"/>
        <w:rPr>
          <w:color w:val="000000" w:themeColor="text1"/>
          <w:sz w:val="28"/>
          <w:szCs w:val="28"/>
        </w:rPr>
      </w:pPr>
      <w:r>
        <w:rPr>
          <w:color w:val="000000" w:themeColor="text1"/>
          <w:sz w:val="28"/>
          <w:szCs w:val="28"/>
        </w:rPr>
        <w:t xml:space="preserve"> 4. Hướng dẫn, kiểm tra việc thực hiện các quy định đối với các cơ sở bảo trợ xã hội, nhà xã hội, cơ sở dạy nghề, tổ chức dịch vụ việc làm, cơ sở cai nghiện bắt buộc, cơ sở cai nghiện tự nguyện, cơ sở quản lý sau cai nghiện, cơ sở hỗ trợ nạn nhân, cơ sở trợ giúp trẻ em trên địa bàn quận theo phân cấp, ủy quyền.</w:t>
      </w:r>
    </w:p>
    <w:p w:rsidR="00E26AED" w:rsidRDefault="00E26AED" w:rsidP="00E26AED">
      <w:pPr>
        <w:pStyle w:val="NormalWeb"/>
        <w:spacing w:before="120" w:beforeAutospacing="0" w:after="0" w:afterAutospacing="0"/>
        <w:ind w:right="146" w:firstLine="709"/>
        <w:jc w:val="both"/>
        <w:rPr>
          <w:color w:val="000000" w:themeColor="text1"/>
          <w:sz w:val="28"/>
          <w:szCs w:val="28"/>
        </w:rPr>
      </w:pPr>
      <w:r>
        <w:rPr>
          <w:color w:val="000000" w:themeColor="text1"/>
          <w:sz w:val="28"/>
          <w:szCs w:val="28"/>
        </w:rPr>
        <w:t xml:space="preserve"> 5. Hướng dẫn và tổ chức thực hiện quản lý các công trình ghi công liệt sĩ.</w:t>
      </w:r>
    </w:p>
    <w:p w:rsidR="00E26AED" w:rsidRDefault="00E26AED" w:rsidP="00E26AED">
      <w:pPr>
        <w:pStyle w:val="NormalWeb"/>
        <w:spacing w:before="120" w:beforeAutospacing="0" w:after="0" w:afterAutospacing="0"/>
        <w:ind w:right="-22" w:firstLine="709"/>
        <w:jc w:val="both"/>
        <w:rPr>
          <w:color w:val="000000" w:themeColor="text1"/>
          <w:sz w:val="28"/>
          <w:szCs w:val="28"/>
        </w:rPr>
      </w:pPr>
      <w:r>
        <w:rPr>
          <w:color w:val="000000" w:themeColor="text1"/>
          <w:sz w:val="28"/>
          <w:szCs w:val="28"/>
        </w:rPr>
        <w:t xml:space="preserve"> 6. Hướng dẫn chuyên môn, nghiệp vụ về lĩnh vực lao động, người có công và xã hội đối với cán bộ, công chức Ủy ban nhân dân phường.</w:t>
      </w:r>
    </w:p>
    <w:p w:rsidR="00E26AED" w:rsidRDefault="00E26AED" w:rsidP="00E26AED">
      <w:pPr>
        <w:pStyle w:val="NormalWeb"/>
        <w:spacing w:before="120" w:beforeAutospacing="0" w:after="0" w:afterAutospacing="0"/>
        <w:ind w:right="-22" w:firstLine="709"/>
        <w:jc w:val="both"/>
        <w:rPr>
          <w:color w:val="000000" w:themeColor="text1"/>
          <w:sz w:val="28"/>
          <w:szCs w:val="28"/>
        </w:rPr>
      </w:pPr>
      <w:r>
        <w:rPr>
          <w:color w:val="000000" w:themeColor="text1"/>
          <w:sz w:val="28"/>
          <w:szCs w:val="28"/>
        </w:rPr>
        <w:t xml:space="preserve"> 7. Phối hợp với các ngành, đoàn thể xây dựng phong trào toàn dân chăm sóc, giúp đỡ người có công với cách mạng và các đối tượng chính sách xã hội.</w:t>
      </w:r>
    </w:p>
    <w:p w:rsidR="00E26AED" w:rsidRDefault="00E26AED" w:rsidP="00E26AED">
      <w:pPr>
        <w:pStyle w:val="NormalWeb"/>
        <w:spacing w:before="120" w:beforeAutospacing="0" w:after="0" w:afterAutospacing="0"/>
        <w:ind w:right="-22" w:firstLine="709"/>
        <w:jc w:val="both"/>
        <w:rPr>
          <w:color w:val="000000" w:themeColor="text1"/>
          <w:sz w:val="28"/>
          <w:szCs w:val="28"/>
        </w:rPr>
      </w:pPr>
      <w:r>
        <w:rPr>
          <w:color w:val="000000" w:themeColor="text1"/>
          <w:sz w:val="28"/>
          <w:szCs w:val="28"/>
        </w:rPr>
        <w:t xml:space="preserve"> 8. Theo dõi, kiểm tra các tổ chức, cá nhân trong việc thực hiện các quy định của pháp luật về lĩnh vực lao động, người có công và xã hội; giải quyết khiếu nại, tố cáo, phòng, chống tham nhũng, tiêu cực, lãng phí theo quy định của pháp luật và phân công của Ủy ban nhân dân quận.</w:t>
      </w:r>
    </w:p>
    <w:p w:rsidR="00E26AED" w:rsidRDefault="00E26AED" w:rsidP="00E26AED">
      <w:pPr>
        <w:pStyle w:val="NormalWeb"/>
        <w:spacing w:before="120" w:beforeAutospacing="0" w:after="0" w:afterAutospacing="0"/>
        <w:ind w:right="-22" w:firstLine="709"/>
        <w:jc w:val="both"/>
        <w:rPr>
          <w:color w:val="000000" w:themeColor="text1"/>
          <w:sz w:val="28"/>
          <w:szCs w:val="28"/>
        </w:rPr>
      </w:pPr>
      <w:r>
        <w:rPr>
          <w:color w:val="000000" w:themeColor="text1"/>
          <w:sz w:val="28"/>
          <w:szCs w:val="28"/>
        </w:rPr>
        <w:t xml:space="preserve"> 9. Tham mưu Ủy ban nhân dân quận thực hiện quản lý nhà nước về bảo hiểm xã hội, về bình đẳng giới trong phạm vi địa phương theo phân cấp.</w:t>
      </w:r>
    </w:p>
    <w:p w:rsidR="00E26AED" w:rsidRDefault="00E26AED" w:rsidP="00E26AED">
      <w:pPr>
        <w:pStyle w:val="NormalWeb"/>
        <w:spacing w:before="120" w:beforeAutospacing="0" w:after="0" w:afterAutospacing="0"/>
        <w:ind w:right="-22" w:firstLine="709"/>
        <w:jc w:val="both"/>
        <w:rPr>
          <w:color w:val="000000" w:themeColor="text1"/>
          <w:sz w:val="28"/>
          <w:szCs w:val="28"/>
        </w:rPr>
      </w:pPr>
      <w:r>
        <w:rPr>
          <w:color w:val="000000" w:themeColor="text1"/>
          <w:sz w:val="28"/>
          <w:szCs w:val="28"/>
        </w:rPr>
        <w:t>10. Ứng dụng tiến bộ khoa học, công nghệ; xây dựng hệ thống thông tin, lưu trữ phục vụ công tác quản lý nhà nước về lĩnh vực lao động, người có công và xã hội trên địa bàn.</w:t>
      </w:r>
    </w:p>
    <w:p w:rsidR="00E26AED" w:rsidRDefault="00E26AED" w:rsidP="00E26AED">
      <w:pPr>
        <w:pStyle w:val="NormalWeb"/>
        <w:spacing w:before="120" w:beforeAutospacing="0" w:after="0" w:afterAutospacing="0"/>
        <w:ind w:right="-22" w:firstLine="709"/>
        <w:jc w:val="both"/>
        <w:rPr>
          <w:color w:val="000000" w:themeColor="text1"/>
          <w:sz w:val="28"/>
          <w:szCs w:val="28"/>
        </w:rPr>
      </w:pPr>
      <w:r>
        <w:rPr>
          <w:color w:val="000000" w:themeColor="text1"/>
          <w:sz w:val="28"/>
          <w:szCs w:val="28"/>
        </w:rPr>
        <w:t>11. Thực hiện công tác thông tin, báo cáo định kỳ và đột xuất về tình hình thực hiện nhiệm vụ được giao theo quy định của Ủy ban nhân dân quận và Sở Lao động - Thương binh và Xã hội.</w:t>
      </w:r>
    </w:p>
    <w:p w:rsidR="00E26AED" w:rsidRDefault="00E26AED" w:rsidP="00E26AED">
      <w:pPr>
        <w:pStyle w:val="NormalWeb"/>
        <w:spacing w:before="120" w:beforeAutospacing="0" w:after="0" w:afterAutospacing="0"/>
        <w:ind w:right="-22" w:firstLine="709"/>
        <w:jc w:val="both"/>
        <w:rPr>
          <w:color w:val="000000" w:themeColor="text1"/>
          <w:sz w:val="28"/>
          <w:szCs w:val="28"/>
        </w:rPr>
      </w:pPr>
      <w:r>
        <w:rPr>
          <w:color w:val="000000" w:themeColor="text1"/>
          <w:sz w:val="28"/>
          <w:szCs w:val="28"/>
        </w:rPr>
        <w:t>12. Quản lý vị trí việc làm, biên chế công chức, cơ cấu ngạch công chức, thực hiện chế độ tiền lương, chính sách, chế độ đãi ngộ, khen thưởng, kỷ luật, đào tạo và bồi dưỡng về chuyên môn, nghiệp vụ đối với công chức và người lao động thuộc phạm vi quản lý của Phòng theo quy định của pháp luật và phân công của Ủy ban nhân dân quận.</w:t>
      </w:r>
    </w:p>
    <w:p w:rsidR="00E26AED" w:rsidRDefault="00E26AED" w:rsidP="00E26AED">
      <w:pPr>
        <w:pStyle w:val="NormalWeb"/>
        <w:spacing w:before="120" w:beforeAutospacing="0" w:after="0" w:afterAutospacing="0"/>
        <w:ind w:right="-22" w:firstLine="709"/>
        <w:jc w:val="both"/>
        <w:rPr>
          <w:color w:val="000000" w:themeColor="text1"/>
          <w:sz w:val="28"/>
          <w:szCs w:val="28"/>
        </w:rPr>
      </w:pPr>
      <w:r>
        <w:rPr>
          <w:color w:val="000000" w:themeColor="text1"/>
          <w:sz w:val="28"/>
          <w:szCs w:val="28"/>
        </w:rPr>
        <w:t>13. Quản lý và chịu trách nhiệm về tài chính, tài sản của Phòng theo quy định của pháp luật và theo phân công của Ủy ban nhân dân quận.</w:t>
      </w:r>
    </w:p>
    <w:p w:rsidR="00E26AED" w:rsidRDefault="00E26AED" w:rsidP="00E26AED">
      <w:pPr>
        <w:pStyle w:val="NormalWeb"/>
        <w:spacing w:before="120" w:beforeAutospacing="0" w:after="0" w:afterAutospacing="0"/>
        <w:ind w:right="-22" w:firstLine="709"/>
        <w:jc w:val="both"/>
        <w:rPr>
          <w:color w:val="000000" w:themeColor="text1"/>
          <w:sz w:val="28"/>
          <w:szCs w:val="28"/>
        </w:rPr>
      </w:pPr>
      <w:r>
        <w:rPr>
          <w:color w:val="000000" w:themeColor="text1"/>
          <w:sz w:val="28"/>
          <w:szCs w:val="28"/>
        </w:rPr>
        <w:t>14. Thực hiện các nhiệm vụ khác do Ủy ban nhân dân quận giao hoặc theo quy định của pháp luật.</w:t>
      </w:r>
    </w:p>
    <w:p w:rsidR="00E26AED" w:rsidRDefault="00E26AED" w:rsidP="00E26AED">
      <w:pPr>
        <w:pStyle w:val="NormalWeb"/>
        <w:spacing w:before="120" w:beforeAutospacing="0" w:after="0" w:afterAutospacing="0"/>
        <w:ind w:right="146" w:firstLine="709"/>
        <w:jc w:val="center"/>
        <w:rPr>
          <w:b/>
          <w:bCs/>
          <w:color w:val="000000" w:themeColor="text1"/>
          <w:sz w:val="28"/>
          <w:szCs w:val="28"/>
        </w:rPr>
      </w:pPr>
      <w:r>
        <w:rPr>
          <w:b/>
          <w:bCs/>
          <w:color w:val="000000" w:themeColor="text1"/>
          <w:sz w:val="28"/>
          <w:szCs w:val="28"/>
        </w:rPr>
        <w:t>Chương III</w:t>
      </w:r>
    </w:p>
    <w:p w:rsidR="00E26AED" w:rsidRDefault="00E26AED" w:rsidP="00E26AED">
      <w:pPr>
        <w:pStyle w:val="NormalWeb"/>
        <w:spacing w:before="120" w:beforeAutospacing="0" w:after="0" w:afterAutospacing="0"/>
        <w:ind w:right="146" w:firstLine="709"/>
        <w:jc w:val="center"/>
        <w:rPr>
          <w:b/>
          <w:bCs/>
          <w:color w:val="000000" w:themeColor="text1"/>
          <w:sz w:val="28"/>
          <w:szCs w:val="28"/>
        </w:rPr>
      </w:pPr>
      <w:r>
        <w:rPr>
          <w:b/>
          <w:bCs/>
          <w:color w:val="000000" w:themeColor="text1"/>
          <w:sz w:val="28"/>
          <w:szCs w:val="28"/>
        </w:rPr>
        <w:t>TỔ CHỨC BỘ MÁY VÀ BIÊN CHẾ</w:t>
      </w:r>
    </w:p>
    <w:p w:rsidR="00E26AED" w:rsidRDefault="00E26AED" w:rsidP="00E26AED">
      <w:pPr>
        <w:pStyle w:val="NormalWeb"/>
        <w:spacing w:before="120" w:beforeAutospacing="0" w:after="0" w:afterAutospacing="0"/>
        <w:ind w:right="146" w:firstLine="709"/>
        <w:jc w:val="center"/>
        <w:rPr>
          <w:color w:val="000000" w:themeColor="text1"/>
          <w:sz w:val="28"/>
          <w:szCs w:val="28"/>
        </w:rPr>
      </w:pPr>
    </w:p>
    <w:p w:rsidR="00E26AED" w:rsidRDefault="00E26AED" w:rsidP="00E26AED">
      <w:pPr>
        <w:pStyle w:val="NormalWeb"/>
        <w:spacing w:before="120" w:beforeAutospacing="0" w:after="0" w:afterAutospacing="0"/>
        <w:ind w:right="146" w:firstLine="709"/>
        <w:jc w:val="both"/>
        <w:rPr>
          <w:color w:val="000000" w:themeColor="text1"/>
          <w:sz w:val="28"/>
          <w:szCs w:val="28"/>
        </w:rPr>
      </w:pPr>
      <w:r>
        <w:rPr>
          <w:b/>
          <w:bCs/>
          <w:color w:val="000000" w:themeColor="text1"/>
          <w:sz w:val="28"/>
          <w:szCs w:val="28"/>
        </w:rPr>
        <w:lastRenderedPageBreak/>
        <w:t>Điều 3. Tổ chức bộ máy</w:t>
      </w:r>
    </w:p>
    <w:p w:rsidR="00E26AED" w:rsidRDefault="00E26AED" w:rsidP="00E26AED">
      <w:pPr>
        <w:pStyle w:val="NormalWeb"/>
        <w:spacing w:before="120" w:beforeAutospacing="0" w:after="0" w:afterAutospacing="0"/>
        <w:ind w:right="-22" w:firstLine="709"/>
        <w:jc w:val="both"/>
        <w:rPr>
          <w:color w:val="000000" w:themeColor="text1"/>
          <w:sz w:val="28"/>
          <w:szCs w:val="28"/>
        </w:rPr>
      </w:pPr>
      <w:r>
        <w:rPr>
          <w:color w:val="000000" w:themeColor="text1"/>
          <w:sz w:val="28"/>
          <w:szCs w:val="28"/>
        </w:rPr>
        <w:t>1. Phòng Lao động - Thương binh và Xã hội có Trưởng phòng, không quá 03 Phó Trưởng phòng và các công chức thực hiện công tác chuyên môn, nghiệp vụ.</w:t>
      </w:r>
    </w:p>
    <w:p w:rsidR="00E26AED" w:rsidRDefault="00E26AED" w:rsidP="00E26AED">
      <w:pPr>
        <w:pStyle w:val="NormalWeb"/>
        <w:spacing w:before="120" w:beforeAutospacing="0" w:after="0" w:afterAutospacing="0"/>
        <w:ind w:right="-22" w:firstLine="709"/>
        <w:jc w:val="both"/>
        <w:rPr>
          <w:color w:val="000000" w:themeColor="text1"/>
          <w:sz w:val="28"/>
          <w:szCs w:val="28"/>
        </w:rPr>
      </w:pPr>
      <w:r>
        <w:rPr>
          <w:color w:val="000000" w:themeColor="text1"/>
          <w:sz w:val="28"/>
          <w:szCs w:val="28"/>
        </w:rPr>
        <w:t>2. Trưởng phòng Phòng Lao động - Thương binh và Xã hội là người đứng đầu Phòng Lao động - Thương binh và Xã hội chịu trách nhiệm trước Ủy ban nhân dân quận, Chủ tịch Ủy ban nhân dân quận và trước pháp luật về toàn bộ hoạt động của Phòng Lao động - Thương binh và Xã hội.</w:t>
      </w:r>
    </w:p>
    <w:p w:rsidR="00E26AED" w:rsidRDefault="00E26AED" w:rsidP="00E26AED">
      <w:pPr>
        <w:pStyle w:val="NormalWeb"/>
        <w:spacing w:before="120" w:beforeAutospacing="0" w:after="0" w:afterAutospacing="0"/>
        <w:ind w:right="-22" w:firstLine="709"/>
        <w:jc w:val="both"/>
        <w:rPr>
          <w:color w:val="000000" w:themeColor="text1"/>
          <w:sz w:val="28"/>
          <w:szCs w:val="28"/>
        </w:rPr>
      </w:pPr>
      <w:r>
        <w:rPr>
          <w:color w:val="000000" w:themeColor="text1"/>
          <w:sz w:val="28"/>
          <w:szCs w:val="28"/>
        </w:rPr>
        <w:t>3. Phó Trưởng phòng Phòng Lao động - Thương binh và Xã hội giúp Trưởng phòng phụ trách và theo dõi một số mặt công tác được Trưởng phòng phân công, chịu trách nhiệm trước Trưởng phòng và trước pháp luật về nhiệm vụ được phân công. Khi Trưởng phòng vắng mặt, một Phó Trưởng phòng được Trưởng phòng ủy nhiệm điều hành hoạt động của Phòng Lao động - Thương binh và Xã hội.</w:t>
      </w:r>
    </w:p>
    <w:p w:rsidR="00E26AED" w:rsidRDefault="00E26AED" w:rsidP="00E26AED">
      <w:pPr>
        <w:pStyle w:val="NormalWeb"/>
        <w:spacing w:before="120" w:beforeAutospacing="0" w:after="0" w:afterAutospacing="0"/>
        <w:ind w:right="-22" w:firstLine="709"/>
        <w:jc w:val="both"/>
        <w:rPr>
          <w:color w:val="000000" w:themeColor="text1"/>
          <w:sz w:val="28"/>
          <w:szCs w:val="28"/>
        </w:rPr>
      </w:pPr>
      <w:r>
        <w:rPr>
          <w:color w:val="000000" w:themeColor="text1"/>
          <w:sz w:val="28"/>
          <w:szCs w:val="28"/>
        </w:rPr>
        <w:t>4. Việc bổ nhiệm, bổ nhiệm lại, miễn nhiệm, điều động, luân chuyển, khen thưởng, kỷ luật, cho từ chức, nghỉ hưu và thực hiện chế độ, chính sách khác đối với Trưởng phòng, Phó Trưởng phòng do Chủ tịch Ủy ban nhân dân quận quyết định.</w:t>
      </w:r>
    </w:p>
    <w:p w:rsidR="00E26AED" w:rsidRDefault="00E26AED" w:rsidP="00E26AED">
      <w:pPr>
        <w:pStyle w:val="NormalWeb"/>
        <w:spacing w:before="120" w:beforeAutospacing="0" w:after="0" w:afterAutospacing="0"/>
        <w:ind w:right="146" w:firstLine="709"/>
        <w:jc w:val="both"/>
        <w:rPr>
          <w:color w:val="000000" w:themeColor="text1"/>
          <w:sz w:val="28"/>
          <w:szCs w:val="28"/>
        </w:rPr>
      </w:pPr>
      <w:r>
        <w:rPr>
          <w:b/>
          <w:bCs/>
          <w:color w:val="000000" w:themeColor="text1"/>
          <w:sz w:val="28"/>
          <w:szCs w:val="28"/>
        </w:rPr>
        <w:t>Điều 4. Biên chế</w:t>
      </w:r>
    </w:p>
    <w:p w:rsidR="00E26AED" w:rsidRDefault="00E26AED" w:rsidP="00E26AED">
      <w:pPr>
        <w:pStyle w:val="NormalWeb"/>
        <w:spacing w:before="120" w:beforeAutospacing="0" w:after="0" w:afterAutospacing="0"/>
        <w:ind w:right="-22" w:firstLine="709"/>
        <w:jc w:val="both"/>
        <w:rPr>
          <w:color w:val="000000" w:themeColor="text1"/>
          <w:sz w:val="28"/>
          <w:szCs w:val="28"/>
        </w:rPr>
      </w:pPr>
      <w:r>
        <w:rPr>
          <w:color w:val="000000" w:themeColor="text1"/>
          <w:sz w:val="28"/>
          <w:szCs w:val="28"/>
        </w:rPr>
        <w:t xml:space="preserve">1. Biên chế công chức của Phòng Lao động - Thương binh và Xã hội do Chủ tịch Ủy ban nhân dân quận quyết định, được giao trên cơ sở vị trí việc làm, gắn với chức năng, nhiệm vụ, phạm vi hoạt động và thuộc tổng biên chế công chức trong các cơ quan, tổ chức hành chính của quận đã được cấp có thẩm quyền phê duyệt. </w:t>
      </w:r>
    </w:p>
    <w:p w:rsidR="00E26AED" w:rsidRDefault="00E26AED" w:rsidP="00E26AED">
      <w:pPr>
        <w:pStyle w:val="NormalWeb"/>
        <w:spacing w:before="120" w:beforeAutospacing="0" w:after="0" w:afterAutospacing="0"/>
        <w:ind w:right="-22" w:firstLine="709"/>
        <w:jc w:val="both"/>
        <w:rPr>
          <w:color w:val="000000" w:themeColor="text1"/>
          <w:sz w:val="28"/>
          <w:szCs w:val="28"/>
        </w:rPr>
      </w:pPr>
      <w:r>
        <w:rPr>
          <w:color w:val="000000" w:themeColor="text1"/>
          <w:sz w:val="28"/>
          <w:szCs w:val="28"/>
        </w:rPr>
        <w:t xml:space="preserve">2. Việc bố trí công tác đối với công chức của Phòng Lao động - Thương binh và Xã hội quận phải căn cứ vào vị trí việc làm, tiêu chuẩn ngạch công chức và phẩm chất, trình độ, năng lực của công chức. </w:t>
      </w:r>
    </w:p>
    <w:p w:rsidR="00E26AED" w:rsidRDefault="00E26AED" w:rsidP="00E26AED">
      <w:pPr>
        <w:pStyle w:val="NormalWeb"/>
        <w:spacing w:before="120" w:beforeAutospacing="0" w:after="0" w:afterAutospacing="0"/>
        <w:ind w:right="-22" w:firstLine="709"/>
        <w:jc w:val="both"/>
        <w:rPr>
          <w:color w:val="000000" w:themeColor="text1"/>
          <w:sz w:val="28"/>
          <w:szCs w:val="28"/>
        </w:rPr>
      </w:pPr>
      <w:r>
        <w:rPr>
          <w:color w:val="000000" w:themeColor="text1"/>
          <w:sz w:val="28"/>
          <w:szCs w:val="28"/>
        </w:rPr>
        <w:t>3. Căn cứ chức năng, nhiệm vụ, danh mục vị trí việc làm, cơ cấu ngạch công chức được cấp có thẩm quyền phê duyệt, hàng năm Phòng Lao động - Thương binh và Xã hội chủ trì, phối hợp với Phòng Nội vụ xây dựng kế hoạch biên chế công chức theo quy định của pháp luật bảo đảm thực hiện nhiệm vụ được giao, trình cấp có thẩm quyền phê duyệt.</w:t>
      </w:r>
    </w:p>
    <w:p w:rsidR="00E26AED" w:rsidRDefault="00E26AED" w:rsidP="00E26AED">
      <w:pPr>
        <w:pStyle w:val="NormalWeb"/>
        <w:spacing w:before="120" w:beforeAutospacing="0" w:after="0" w:afterAutospacing="0"/>
        <w:ind w:right="146" w:firstLine="709"/>
        <w:jc w:val="center"/>
        <w:rPr>
          <w:b/>
          <w:bCs/>
          <w:color w:val="000000" w:themeColor="text1"/>
          <w:sz w:val="28"/>
          <w:szCs w:val="28"/>
        </w:rPr>
      </w:pPr>
    </w:p>
    <w:p w:rsidR="00E26AED" w:rsidRDefault="00E26AED" w:rsidP="00E26AED">
      <w:pPr>
        <w:pStyle w:val="NormalWeb"/>
        <w:spacing w:before="120" w:beforeAutospacing="0" w:after="0" w:afterAutospacing="0"/>
        <w:ind w:right="146" w:firstLine="709"/>
        <w:jc w:val="center"/>
        <w:rPr>
          <w:b/>
          <w:bCs/>
          <w:color w:val="000000" w:themeColor="text1"/>
          <w:sz w:val="28"/>
          <w:szCs w:val="28"/>
        </w:rPr>
      </w:pPr>
      <w:r>
        <w:rPr>
          <w:b/>
          <w:bCs/>
          <w:color w:val="000000" w:themeColor="text1"/>
          <w:sz w:val="28"/>
          <w:szCs w:val="28"/>
        </w:rPr>
        <w:t>Chương IV</w:t>
      </w:r>
    </w:p>
    <w:p w:rsidR="00E26AED" w:rsidRDefault="00E26AED" w:rsidP="00E26AED">
      <w:pPr>
        <w:pStyle w:val="NormalWeb"/>
        <w:spacing w:before="120" w:beforeAutospacing="0" w:after="0" w:afterAutospacing="0"/>
        <w:ind w:right="146" w:firstLine="709"/>
        <w:jc w:val="center"/>
        <w:rPr>
          <w:b/>
          <w:bCs/>
          <w:color w:val="000000" w:themeColor="text1"/>
          <w:sz w:val="28"/>
          <w:szCs w:val="28"/>
        </w:rPr>
      </w:pPr>
      <w:r>
        <w:rPr>
          <w:b/>
          <w:bCs/>
          <w:color w:val="000000" w:themeColor="text1"/>
          <w:sz w:val="28"/>
          <w:szCs w:val="28"/>
        </w:rPr>
        <w:t>CHẾ ĐỘ LÀM VIỆC VÀ QUAN HỆ CÔNG TÁC</w:t>
      </w:r>
    </w:p>
    <w:p w:rsidR="00E26AED" w:rsidRDefault="00E26AED" w:rsidP="00E26AED">
      <w:pPr>
        <w:pStyle w:val="NormalWeb"/>
        <w:spacing w:before="120" w:beforeAutospacing="0" w:after="0" w:afterAutospacing="0"/>
        <w:ind w:right="146" w:firstLine="709"/>
        <w:jc w:val="both"/>
        <w:rPr>
          <w:b/>
          <w:color w:val="000000" w:themeColor="text1"/>
          <w:sz w:val="28"/>
          <w:szCs w:val="28"/>
        </w:rPr>
      </w:pPr>
    </w:p>
    <w:p w:rsidR="00E26AED" w:rsidRDefault="00E26AED" w:rsidP="00E26AED">
      <w:pPr>
        <w:pStyle w:val="NormalWeb"/>
        <w:spacing w:before="120" w:beforeAutospacing="0" w:after="0" w:afterAutospacing="0"/>
        <w:ind w:right="146" w:firstLine="709"/>
        <w:jc w:val="both"/>
        <w:rPr>
          <w:color w:val="000000" w:themeColor="text1"/>
          <w:sz w:val="28"/>
          <w:szCs w:val="28"/>
        </w:rPr>
      </w:pPr>
      <w:r>
        <w:rPr>
          <w:b/>
          <w:color w:val="000000" w:themeColor="text1"/>
          <w:sz w:val="28"/>
          <w:szCs w:val="28"/>
        </w:rPr>
        <w:t>Điều 5</w:t>
      </w:r>
      <w:r>
        <w:rPr>
          <w:color w:val="000000" w:themeColor="text1"/>
          <w:sz w:val="28"/>
          <w:szCs w:val="28"/>
        </w:rPr>
        <w:t xml:space="preserve">. </w:t>
      </w:r>
      <w:r>
        <w:rPr>
          <w:b/>
          <w:color w:val="000000" w:themeColor="text1"/>
          <w:sz w:val="28"/>
          <w:szCs w:val="28"/>
        </w:rPr>
        <w:t>Chế độ làm việc</w:t>
      </w:r>
    </w:p>
    <w:p w:rsidR="00E26AED" w:rsidRDefault="00E26AED" w:rsidP="00E26AED">
      <w:pPr>
        <w:pStyle w:val="NormalWeb"/>
        <w:spacing w:before="120" w:beforeAutospacing="0" w:after="0" w:afterAutospacing="0"/>
        <w:ind w:right="-22" w:firstLine="709"/>
        <w:jc w:val="both"/>
        <w:rPr>
          <w:color w:val="000000" w:themeColor="text1"/>
          <w:sz w:val="28"/>
          <w:szCs w:val="28"/>
        </w:rPr>
      </w:pPr>
      <w:r>
        <w:rPr>
          <w:color w:val="000000" w:themeColor="text1"/>
          <w:sz w:val="28"/>
          <w:szCs w:val="28"/>
        </w:rPr>
        <w:t xml:space="preserve">1. Trưởng phòng phụ trách, điều hành chung các hoạt động của Phòng và phụ trách những công tác trọng tâm. Các Phó Trưởng phòng phụ trách những lĩnh vực </w:t>
      </w:r>
      <w:r>
        <w:rPr>
          <w:color w:val="000000" w:themeColor="text1"/>
          <w:sz w:val="28"/>
          <w:szCs w:val="28"/>
        </w:rPr>
        <w:lastRenderedPageBreak/>
        <w:t>công tác được Trưởng phòng phân công, trực tiếp giải quyết các công việc phát sinh trên lĩnh vực được phân công phụ trách.</w:t>
      </w:r>
    </w:p>
    <w:p w:rsidR="00E26AED" w:rsidRDefault="00E26AED" w:rsidP="00E26AED">
      <w:pPr>
        <w:pStyle w:val="NormalWeb"/>
        <w:spacing w:before="120" w:beforeAutospacing="0" w:after="0" w:afterAutospacing="0"/>
        <w:ind w:right="-22" w:firstLine="709"/>
        <w:jc w:val="both"/>
        <w:rPr>
          <w:color w:val="000000" w:themeColor="text1"/>
          <w:sz w:val="28"/>
          <w:szCs w:val="28"/>
        </w:rPr>
      </w:pPr>
      <w:r>
        <w:rPr>
          <w:color w:val="000000" w:themeColor="text1"/>
          <w:sz w:val="28"/>
          <w:szCs w:val="28"/>
        </w:rPr>
        <w:t>2. Khi giải quyết công việc thuộc lĩnh vực mình phụ trách có liên quan đến nội dung chuyên môn của Phó Trưởng phòng khác, Phó trưởng phòng chủ động bàn bạc thống nhất hướng giải quyết, chỉ trình Trưởng phòng quyết định các vấn đề chưa nhất trí với các Phó Trưởng phòng khác hoặc những vấn đề mới phát sinh mà chưa có chủ trương, kế hoạch và biện pháp giải quyết.</w:t>
      </w:r>
    </w:p>
    <w:p w:rsidR="00E26AED" w:rsidRDefault="00E26AED" w:rsidP="00E26AED">
      <w:pPr>
        <w:pStyle w:val="NormalWeb"/>
        <w:spacing w:before="120" w:beforeAutospacing="0" w:after="0" w:afterAutospacing="0"/>
        <w:ind w:right="-22" w:firstLine="709"/>
        <w:jc w:val="both"/>
        <w:rPr>
          <w:color w:val="000000" w:themeColor="text1"/>
          <w:sz w:val="28"/>
          <w:szCs w:val="28"/>
        </w:rPr>
      </w:pPr>
      <w:r>
        <w:rPr>
          <w:color w:val="000000" w:themeColor="text1"/>
          <w:sz w:val="28"/>
          <w:szCs w:val="28"/>
        </w:rPr>
        <w:t>3. Trong trường hợp Trưởng phòng trực tiếp yêu cầu các cán bộ, chuyên viên giải quyết công việc thuộc phạm vi thẩm quyền của Phó Trưởng phòng, yêu cầu đó được thực hiện nhưng cán bộ, chuyên viên phải báo cáo cho Phó Trưởng phòng trực tiếp phụ trách biết.</w:t>
      </w:r>
    </w:p>
    <w:p w:rsidR="00E26AED" w:rsidRDefault="00E26AED" w:rsidP="00E26AED">
      <w:pPr>
        <w:pStyle w:val="NormalWeb"/>
        <w:spacing w:before="120" w:beforeAutospacing="0" w:after="0" w:afterAutospacing="0"/>
        <w:ind w:right="146" w:firstLine="709"/>
        <w:jc w:val="both"/>
        <w:rPr>
          <w:b/>
          <w:color w:val="000000" w:themeColor="text1"/>
          <w:sz w:val="28"/>
          <w:szCs w:val="28"/>
        </w:rPr>
      </w:pPr>
      <w:r>
        <w:rPr>
          <w:b/>
          <w:color w:val="000000" w:themeColor="text1"/>
          <w:sz w:val="28"/>
          <w:szCs w:val="28"/>
        </w:rPr>
        <w:t>Điều 6. Chế độ sinh hoạt hội họp</w:t>
      </w:r>
    </w:p>
    <w:p w:rsidR="00E26AED" w:rsidRDefault="00E26AED" w:rsidP="00E26AED">
      <w:pPr>
        <w:pStyle w:val="NormalWeb"/>
        <w:spacing w:before="120" w:beforeAutospacing="0" w:after="0" w:afterAutospacing="0"/>
        <w:ind w:right="-22" w:firstLine="709"/>
        <w:jc w:val="both"/>
        <w:rPr>
          <w:color w:val="000000" w:themeColor="text1"/>
          <w:sz w:val="28"/>
          <w:szCs w:val="28"/>
        </w:rPr>
      </w:pPr>
      <w:r>
        <w:rPr>
          <w:color w:val="000000" w:themeColor="text1"/>
          <w:sz w:val="28"/>
          <w:szCs w:val="28"/>
        </w:rPr>
        <w:t>1. Hàng tuần, lãnh đạo phòng họp giao ban một lần để đánh giá việc thực hiện nhiệm vụ và phổ biến kế hoạch công tác cho tuần sau.</w:t>
      </w:r>
    </w:p>
    <w:p w:rsidR="00E26AED" w:rsidRDefault="00E26AED" w:rsidP="00E26AED">
      <w:pPr>
        <w:pStyle w:val="NormalWeb"/>
        <w:spacing w:before="120" w:beforeAutospacing="0" w:after="0" w:afterAutospacing="0"/>
        <w:ind w:right="-22" w:firstLine="709"/>
        <w:jc w:val="both"/>
        <w:rPr>
          <w:color w:val="000000" w:themeColor="text1"/>
          <w:sz w:val="28"/>
          <w:szCs w:val="28"/>
        </w:rPr>
      </w:pPr>
      <w:r>
        <w:rPr>
          <w:color w:val="000000" w:themeColor="text1"/>
          <w:sz w:val="28"/>
          <w:szCs w:val="28"/>
        </w:rPr>
        <w:t>2. Sau khi giao ban lãnh đạo Phòng, các bộ phận họp với Phó Trưởng phòng trực tiếp phụ trách để đánh giá công việc, bàn phương hướng triển khai công tác và thống nhất lịch công tác.</w:t>
      </w:r>
    </w:p>
    <w:p w:rsidR="00E26AED" w:rsidRDefault="00E26AED" w:rsidP="00E26AED">
      <w:pPr>
        <w:pStyle w:val="NormalWeb"/>
        <w:spacing w:before="120" w:beforeAutospacing="0" w:after="0" w:afterAutospacing="0"/>
        <w:ind w:right="146" w:firstLine="709"/>
        <w:jc w:val="both"/>
        <w:rPr>
          <w:color w:val="000000" w:themeColor="text1"/>
          <w:sz w:val="28"/>
          <w:szCs w:val="28"/>
        </w:rPr>
      </w:pPr>
      <w:r>
        <w:rPr>
          <w:color w:val="000000" w:themeColor="text1"/>
          <w:sz w:val="28"/>
          <w:szCs w:val="28"/>
        </w:rPr>
        <w:t>3. Mỗi tháng họp toàn thể cán bộ, công chức một lần.</w:t>
      </w:r>
    </w:p>
    <w:p w:rsidR="00E26AED" w:rsidRDefault="00E26AED" w:rsidP="00E26AED">
      <w:pPr>
        <w:pStyle w:val="NormalWeb"/>
        <w:spacing w:before="120" w:beforeAutospacing="0" w:after="0" w:afterAutospacing="0"/>
        <w:ind w:right="-22" w:firstLine="709"/>
        <w:jc w:val="both"/>
        <w:rPr>
          <w:color w:val="000000" w:themeColor="text1"/>
          <w:sz w:val="28"/>
          <w:szCs w:val="28"/>
        </w:rPr>
      </w:pPr>
      <w:r>
        <w:rPr>
          <w:color w:val="000000" w:themeColor="text1"/>
          <w:sz w:val="28"/>
          <w:szCs w:val="28"/>
        </w:rPr>
        <w:t>4. Mỗi thành viên trong từng bộ phận có lịch công tác do lãnh đạo Phòng trực tiếp phê duyệt.</w:t>
      </w:r>
    </w:p>
    <w:p w:rsidR="00E26AED" w:rsidRDefault="00E26AED" w:rsidP="00E26AED">
      <w:pPr>
        <w:pStyle w:val="NormalWeb"/>
        <w:spacing w:before="120" w:beforeAutospacing="0" w:after="0" w:afterAutospacing="0"/>
        <w:ind w:right="-22" w:firstLine="709"/>
        <w:jc w:val="both"/>
        <w:rPr>
          <w:color w:val="000000" w:themeColor="text1"/>
          <w:sz w:val="28"/>
          <w:szCs w:val="28"/>
        </w:rPr>
      </w:pPr>
      <w:r>
        <w:rPr>
          <w:color w:val="000000" w:themeColor="text1"/>
          <w:sz w:val="28"/>
          <w:szCs w:val="28"/>
        </w:rPr>
        <w:t>5. Lịch làm việc với các tổ chức và cá nhân có liên quan, thể hiện trong lịch công tác hàng tuần, tháng của đơn vị; nội dung làm việc được Phòng chuẩn bị chu đáo để giải quyết có hiệu quả các yêu cầu phát sinh liên quan đến hoạt động chuyên môn của Phòng.</w:t>
      </w:r>
    </w:p>
    <w:p w:rsidR="00E26AED" w:rsidRDefault="00E26AED" w:rsidP="00E26AED">
      <w:pPr>
        <w:pStyle w:val="NormalWeb"/>
        <w:spacing w:before="120" w:beforeAutospacing="0" w:after="0" w:afterAutospacing="0"/>
        <w:ind w:right="146" w:firstLine="709"/>
        <w:jc w:val="both"/>
        <w:rPr>
          <w:b/>
          <w:color w:val="000000" w:themeColor="text1"/>
          <w:sz w:val="28"/>
          <w:szCs w:val="28"/>
        </w:rPr>
      </w:pPr>
      <w:r>
        <w:rPr>
          <w:b/>
          <w:color w:val="000000" w:themeColor="text1"/>
          <w:sz w:val="28"/>
          <w:szCs w:val="28"/>
        </w:rPr>
        <w:t xml:space="preserve">Điều 7. Mối quan hệ công tác </w:t>
      </w:r>
    </w:p>
    <w:p w:rsidR="00E26AED" w:rsidRDefault="00E26AED" w:rsidP="00E26AED">
      <w:pPr>
        <w:pStyle w:val="NormalWeb"/>
        <w:spacing w:before="120" w:beforeAutospacing="0" w:after="0" w:afterAutospacing="0"/>
        <w:ind w:right="146" w:firstLine="709"/>
        <w:jc w:val="both"/>
        <w:rPr>
          <w:color w:val="000000" w:themeColor="text1"/>
          <w:sz w:val="28"/>
          <w:szCs w:val="28"/>
        </w:rPr>
      </w:pPr>
      <w:r>
        <w:rPr>
          <w:color w:val="000000" w:themeColor="text1"/>
          <w:sz w:val="28"/>
          <w:szCs w:val="28"/>
        </w:rPr>
        <w:t>1. Đối với Sở Lao động - Thương binh và Xã hội:</w:t>
      </w:r>
    </w:p>
    <w:p w:rsidR="00E26AED" w:rsidRDefault="00E26AED" w:rsidP="00E26AED">
      <w:pPr>
        <w:pStyle w:val="NormalWeb"/>
        <w:spacing w:before="120" w:beforeAutospacing="0" w:after="0" w:afterAutospacing="0"/>
        <w:ind w:right="-22" w:firstLine="709"/>
        <w:jc w:val="both"/>
        <w:rPr>
          <w:color w:val="000000" w:themeColor="text1"/>
          <w:sz w:val="28"/>
          <w:szCs w:val="28"/>
        </w:rPr>
      </w:pPr>
      <w:r>
        <w:rPr>
          <w:color w:val="000000" w:themeColor="text1"/>
          <w:sz w:val="28"/>
          <w:szCs w:val="28"/>
        </w:rPr>
        <w:t>Phòng Lao động - Thương binh và Xã hội quận chịu sự hướng dẫn, kiểm tra và thanh tra về chuyên môn, nghiệp vụ của Sở Lao động - Thương binh và Xã hội, thực hiện việc báo cáo công tác chuyên môn định kỳ và theo yêu cầu của Giám đốc Sở Lao động - Thương binh và Xã hội.</w:t>
      </w:r>
    </w:p>
    <w:p w:rsidR="00E26AED" w:rsidRDefault="00E26AED" w:rsidP="00E26AED">
      <w:pPr>
        <w:pStyle w:val="NormalWeb"/>
        <w:spacing w:before="120" w:beforeAutospacing="0" w:after="0" w:afterAutospacing="0"/>
        <w:ind w:right="146" w:firstLine="709"/>
        <w:jc w:val="both"/>
        <w:rPr>
          <w:color w:val="000000" w:themeColor="text1"/>
          <w:sz w:val="28"/>
          <w:szCs w:val="28"/>
        </w:rPr>
      </w:pPr>
      <w:r>
        <w:rPr>
          <w:color w:val="000000" w:themeColor="text1"/>
          <w:sz w:val="28"/>
          <w:szCs w:val="28"/>
        </w:rPr>
        <w:t>2. Đối với Hội đồng nhân dân quận:</w:t>
      </w:r>
    </w:p>
    <w:p w:rsidR="00E26AED" w:rsidRDefault="00E26AED" w:rsidP="00E26AED">
      <w:pPr>
        <w:pStyle w:val="NormalWeb"/>
        <w:spacing w:before="120" w:beforeAutospacing="0" w:after="0" w:afterAutospacing="0"/>
        <w:ind w:right="-22" w:firstLine="709"/>
        <w:jc w:val="both"/>
        <w:rPr>
          <w:color w:val="000000" w:themeColor="text1"/>
          <w:sz w:val="28"/>
          <w:szCs w:val="28"/>
        </w:rPr>
      </w:pPr>
      <w:r>
        <w:rPr>
          <w:color w:val="000000" w:themeColor="text1"/>
          <w:sz w:val="28"/>
          <w:szCs w:val="28"/>
        </w:rPr>
        <w:t>Trưởng phòng Lao động - Thương binh và Xã hội có trách nhiệm báo cáo công tác trước Hội đồng nhân dân quận khi được yêu cầu.</w:t>
      </w:r>
    </w:p>
    <w:p w:rsidR="00E26AED" w:rsidRDefault="00E26AED" w:rsidP="00E26AED">
      <w:pPr>
        <w:pStyle w:val="NormalWeb"/>
        <w:spacing w:before="120" w:beforeAutospacing="0" w:after="0" w:afterAutospacing="0"/>
        <w:ind w:right="146" w:firstLine="709"/>
        <w:jc w:val="both"/>
        <w:rPr>
          <w:color w:val="000000" w:themeColor="text1"/>
          <w:sz w:val="28"/>
          <w:szCs w:val="28"/>
        </w:rPr>
      </w:pPr>
      <w:r>
        <w:rPr>
          <w:color w:val="000000" w:themeColor="text1"/>
          <w:sz w:val="28"/>
          <w:szCs w:val="28"/>
        </w:rPr>
        <w:t>3. Đối với Ủy ban nhân dân quận:</w:t>
      </w:r>
    </w:p>
    <w:p w:rsidR="00E26AED" w:rsidRDefault="00E26AED" w:rsidP="00E26AED">
      <w:pPr>
        <w:pStyle w:val="NormalWeb"/>
        <w:spacing w:before="120" w:beforeAutospacing="0" w:after="0" w:afterAutospacing="0"/>
        <w:ind w:right="146" w:firstLine="709"/>
        <w:jc w:val="both"/>
        <w:rPr>
          <w:color w:val="000000" w:themeColor="text1"/>
          <w:sz w:val="28"/>
          <w:szCs w:val="28"/>
        </w:rPr>
      </w:pPr>
      <w:r>
        <w:rPr>
          <w:color w:val="000000" w:themeColor="text1"/>
          <w:sz w:val="28"/>
          <w:szCs w:val="28"/>
        </w:rPr>
        <w:lastRenderedPageBreak/>
        <w:t>Phòng Lao động - Thương binh và Xã hội quận chịu sự lãnh đạo, chỉ đạo trực tiếp và toàn diện của Ủy ban nhân dân quận về toàn bộ công tác theo chức năng, nhiệm vụ của Phòng, Trưởng phòng trực tiếp nhận chỉ đạo và nội dung công tác từ Chủ tịch hoặc Phó Chủ tịch phụ trách khối và phải thường xuyên báo cáo với thường trực Ủy ban nhân dân quận về những mặt công tác đã được phân công;</w:t>
      </w:r>
    </w:p>
    <w:p w:rsidR="00E26AED" w:rsidRDefault="00E26AED" w:rsidP="00E26AED">
      <w:pPr>
        <w:pStyle w:val="NormalWeb"/>
        <w:spacing w:before="120" w:beforeAutospacing="0" w:after="0" w:afterAutospacing="0"/>
        <w:ind w:right="-22" w:firstLine="709"/>
        <w:jc w:val="both"/>
        <w:rPr>
          <w:color w:val="000000" w:themeColor="text1"/>
          <w:sz w:val="28"/>
          <w:szCs w:val="28"/>
        </w:rPr>
      </w:pPr>
      <w:r>
        <w:rPr>
          <w:color w:val="000000" w:themeColor="text1"/>
          <w:sz w:val="28"/>
          <w:szCs w:val="28"/>
        </w:rPr>
        <w:t>Theo định kỳ phải báo cáo với Thường trực Ủy ban nhân dân quận về nội dung công tác của Phòng và đề xuất các biện pháp giải quyết công tác chuyên môn trong quản lý nhà nước thuộc lĩnh vực liên quan.</w:t>
      </w:r>
    </w:p>
    <w:p w:rsidR="00E26AED" w:rsidRDefault="00E26AED" w:rsidP="00E26AED">
      <w:pPr>
        <w:pStyle w:val="NormalWeb"/>
        <w:spacing w:before="120" w:beforeAutospacing="0" w:after="0" w:afterAutospacing="0"/>
        <w:ind w:right="-22" w:firstLine="709"/>
        <w:jc w:val="both"/>
        <w:rPr>
          <w:color w:val="000000" w:themeColor="text1"/>
          <w:sz w:val="28"/>
          <w:szCs w:val="28"/>
        </w:rPr>
      </w:pPr>
      <w:r>
        <w:rPr>
          <w:color w:val="000000" w:themeColor="text1"/>
          <w:sz w:val="28"/>
          <w:szCs w:val="28"/>
        </w:rPr>
        <w:t>4. Đối với các cơ quan chuyên môn khác thuộc Ủy ban nhân dân quận:</w:t>
      </w:r>
    </w:p>
    <w:p w:rsidR="00E26AED" w:rsidRDefault="00E26AED" w:rsidP="00E26AED">
      <w:pPr>
        <w:pStyle w:val="NormalWeb"/>
        <w:spacing w:before="120" w:beforeAutospacing="0" w:after="0" w:afterAutospacing="0"/>
        <w:ind w:right="-22" w:firstLine="709"/>
        <w:jc w:val="both"/>
        <w:rPr>
          <w:color w:val="000000" w:themeColor="text1"/>
          <w:sz w:val="28"/>
          <w:szCs w:val="28"/>
        </w:rPr>
      </w:pPr>
      <w:r>
        <w:rPr>
          <w:color w:val="000000" w:themeColor="text1"/>
          <w:sz w:val="28"/>
          <w:szCs w:val="28"/>
        </w:rPr>
        <w:t>Thực hiện mối quan hệ hợp tác và phối hợp trên cơ sở bình đẳng, theo chức năng nhiệm vụ, ưới sự điều hành chung của Ủy ban nhân dân quận, nhằm đảm bảo hoàn thành nhiệm vụ chính trị, kế hoạch kinh tế - xã hội của quận 6. Trong trường hợp Phòng Lao động - Thương binh và Xã hội quận 6 chủ trì phối hợp giải quyết công việc, nếu chưa nhất trí với ý kiến của Thủ trưởng các cơ quan chuyên môn khác. Trưởng phòng Phòng Lao động - Thương binh và Xã hội quận 6 tập hợp các ý kiến và trình Chủ tịch Ủy ban nhân dân quận 6 xem xét, quyết định.</w:t>
      </w:r>
    </w:p>
    <w:p w:rsidR="00E26AED" w:rsidRDefault="00E26AED" w:rsidP="00E26AED">
      <w:pPr>
        <w:pStyle w:val="NormalWeb"/>
        <w:spacing w:before="120" w:beforeAutospacing="0" w:after="0" w:afterAutospacing="0"/>
        <w:ind w:right="-22" w:firstLine="709"/>
        <w:jc w:val="both"/>
        <w:rPr>
          <w:color w:val="000000" w:themeColor="text1"/>
          <w:sz w:val="28"/>
          <w:szCs w:val="28"/>
        </w:rPr>
      </w:pPr>
      <w:r>
        <w:rPr>
          <w:color w:val="000000" w:themeColor="text1"/>
          <w:sz w:val="28"/>
          <w:szCs w:val="28"/>
        </w:rPr>
        <w:t>5. Đối với các đơn vị, tổ chức sản xuất kinh doanh và dịch vụ liên quan đến chức năng quản lý trên địa bàn quận 6:</w:t>
      </w:r>
    </w:p>
    <w:p w:rsidR="00E26AED" w:rsidRDefault="00E26AED" w:rsidP="00E26AED">
      <w:pPr>
        <w:pStyle w:val="NormalWeb"/>
        <w:spacing w:before="120" w:beforeAutospacing="0" w:after="0" w:afterAutospacing="0"/>
        <w:ind w:right="-22" w:firstLine="709"/>
        <w:jc w:val="both"/>
        <w:rPr>
          <w:color w:val="000000" w:themeColor="text1"/>
          <w:sz w:val="28"/>
          <w:szCs w:val="28"/>
        </w:rPr>
      </w:pPr>
      <w:r>
        <w:rPr>
          <w:color w:val="000000" w:themeColor="text1"/>
          <w:sz w:val="28"/>
          <w:szCs w:val="28"/>
        </w:rPr>
        <w:t>Trực tiếp hướng dẫn, kiểm tra, giải quyết các chế độ, chính sách về lao động, người có công và xã hội theo quy định của Nhà nước;</w:t>
      </w:r>
    </w:p>
    <w:p w:rsidR="00E26AED" w:rsidRDefault="00E26AED" w:rsidP="00E26AED">
      <w:pPr>
        <w:pStyle w:val="NormalWeb"/>
        <w:spacing w:before="120" w:beforeAutospacing="0" w:after="0" w:afterAutospacing="0"/>
        <w:ind w:right="-22" w:firstLine="709"/>
        <w:jc w:val="both"/>
        <w:rPr>
          <w:color w:val="000000" w:themeColor="text1"/>
          <w:sz w:val="28"/>
          <w:szCs w:val="28"/>
        </w:rPr>
      </w:pPr>
      <w:r>
        <w:rPr>
          <w:color w:val="000000" w:themeColor="text1"/>
          <w:sz w:val="28"/>
          <w:szCs w:val="28"/>
        </w:rPr>
        <w:t>Đối với các đơn vị sản xuất kinh doanh, hành chính sự nghiệp của Trung ương, thành phố trú đóng và hoạt động trên địa bàn quận 6, Phòng Lao động - Thương binh và Xã hội quận 6 giúp Ủy ban nhân dân quận 6 thực hiện việc quản lý hành chính Nhà nước về các lĩnh vực thuộc chức năng đối với các đơn vị này theo quy định.</w:t>
      </w:r>
    </w:p>
    <w:p w:rsidR="00E26AED" w:rsidRDefault="00E26AED" w:rsidP="00E26AED">
      <w:pPr>
        <w:pStyle w:val="NormalWeb"/>
        <w:spacing w:before="120" w:beforeAutospacing="0" w:after="0" w:afterAutospacing="0"/>
        <w:ind w:right="-22" w:firstLine="709"/>
        <w:jc w:val="both"/>
        <w:rPr>
          <w:color w:val="000000" w:themeColor="text1"/>
          <w:sz w:val="28"/>
          <w:szCs w:val="28"/>
        </w:rPr>
      </w:pPr>
      <w:r>
        <w:rPr>
          <w:color w:val="000000" w:themeColor="text1"/>
          <w:sz w:val="28"/>
          <w:szCs w:val="28"/>
        </w:rPr>
        <w:t>6. Đối với Ủy ban nhân dân phường:</w:t>
      </w:r>
    </w:p>
    <w:p w:rsidR="00E26AED" w:rsidRDefault="00E26AED" w:rsidP="00E26AED">
      <w:pPr>
        <w:pStyle w:val="NormalWeb"/>
        <w:spacing w:before="120" w:beforeAutospacing="0" w:after="0" w:afterAutospacing="0"/>
        <w:ind w:right="-22" w:firstLine="709"/>
        <w:jc w:val="both"/>
        <w:rPr>
          <w:color w:val="000000" w:themeColor="text1"/>
          <w:sz w:val="28"/>
          <w:szCs w:val="28"/>
        </w:rPr>
      </w:pPr>
      <w:r>
        <w:rPr>
          <w:color w:val="000000" w:themeColor="text1"/>
          <w:sz w:val="28"/>
          <w:szCs w:val="28"/>
        </w:rPr>
        <w:t>a) Phòng Lao động - Thương binh và Xã hội quận 6 có trách nhiệm hướng dẫn, kiểm tra và giúp đỡ về nghiệp vụ ngành để Ủy ban nhân dân phường chỉ đạo thực hiện tốt mọi chủ trương chính sách, chế độ, thể lệ về lĩnh vực được giao trong phạm vi địa phương theo quy định của Nhà nước và Ủy ban nhân dânThành phố;</w:t>
      </w:r>
    </w:p>
    <w:p w:rsidR="00E26AED" w:rsidRDefault="00E26AED" w:rsidP="00E26AED">
      <w:pPr>
        <w:pStyle w:val="NormalWeb"/>
        <w:spacing w:before="120" w:beforeAutospacing="0" w:after="0" w:afterAutospacing="0"/>
        <w:ind w:right="-22" w:firstLine="709"/>
        <w:jc w:val="both"/>
        <w:rPr>
          <w:color w:val="000000" w:themeColor="text1"/>
          <w:sz w:val="28"/>
          <w:szCs w:val="28"/>
        </w:rPr>
      </w:pPr>
      <w:r>
        <w:rPr>
          <w:color w:val="000000" w:themeColor="text1"/>
          <w:sz w:val="28"/>
          <w:szCs w:val="28"/>
        </w:rPr>
        <w:t>b) Phòng Lao động - Thương binh và Xã hội quận 6 có trách nhiệm cùng Ủy ban nhân dân phường kiện toàn, củng cố bộ phận công tác về lao động, người có công và xã hội tại địa phương. Phối hợp các tổ chức, chính quyền, đoàn thể nhân dân xây dựng phong trào toàn dân chăm sóc, giúp đỡ người có công với nước và đối tượng chính sách xã hội. Giúp Ủy ban nhân dân phường phối hợp thực hiện tuyên truyền giáo dụcphòng, chống, ngăn ngừa các tệ nạn xã hội trên địa bàn quận 6.</w:t>
      </w:r>
    </w:p>
    <w:p w:rsidR="00E26AED" w:rsidRDefault="00E26AED" w:rsidP="00E26AED">
      <w:pPr>
        <w:pStyle w:val="NormalWeb"/>
        <w:spacing w:before="120" w:beforeAutospacing="0" w:after="0" w:afterAutospacing="0"/>
        <w:ind w:right="-22" w:firstLine="709"/>
        <w:jc w:val="both"/>
        <w:rPr>
          <w:color w:val="000000" w:themeColor="text1"/>
          <w:sz w:val="28"/>
          <w:szCs w:val="28"/>
        </w:rPr>
      </w:pPr>
      <w:r>
        <w:rPr>
          <w:color w:val="000000" w:themeColor="text1"/>
          <w:sz w:val="28"/>
          <w:szCs w:val="28"/>
        </w:rPr>
        <w:lastRenderedPageBreak/>
        <w:t>7. Đối với Mặt trận Tổ quốc, các đơn vị sự nghiệp, các ban ngành, đoàn thể, các tổ chức chính trị - xã hội của quận 6:</w:t>
      </w:r>
    </w:p>
    <w:p w:rsidR="00E26AED" w:rsidRDefault="00E26AED" w:rsidP="00E26AED">
      <w:pPr>
        <w:pStyle w:val="NormalWeb"/>
        <w:spacing w:before="120" w:beforeAutospacing="0" w:after="0" w:afterAutospacing="0"/>
        <w:ind w:right="-22" w:firstLine="709"/>
        <w:jc w:val="both"/>
        <w:rPr>
          <w:color w:val="000000" w:themeColor="text1"/>
          <w:sz w:val="28"/>
          <w:szCs w:val="28"/>
        </w:rPr>
      </w:pPr>
      <w:r>
        <w:rPr>
          <w:color w:val="000000" w:themeColor="text1"/>
          <w:sz w:val="28"/>
          <w:szCs w:val="28"/>
        </w:rPr>
        <w:t>Phòng Lao động - Thương binh và Xã hội quận 6 phối hợp và hỗ trợ Mặt trận Tổ quốc và các đoàn thể quần chúng thực hiện tốt chế độ chính sách lao động, người có công và xã hội, tiếp nhận những phản ánh về tình hình các đối tượng để giải quyết kịp thời; phối hợp với các đoàn thể quần chúng vận động các đối tượng chính sách, phát huy truyền thống của dân tộc và truyền thống cách mạng để thực hiện tốt các cuộc vận động của Đảng và Nhà nước.</w:t>
      </w:r>
    </w:p>
    <w:p w:rsidR="00E26AED" w:rsidRDefault="00E26AED" w:rsidP="00E26AED">
      <w:pPr>
        <w:pStyle w:val="NormalWeb"/>
        <w:spacing w:before="120" w:beforeAutospacing="0" w:after="0" w:afterAutospacing="0"/>
        <w:ind w:right="-22" w:firstLine="709"/>
        <w:jc w:val="both"/>
        <w:rPr>
          <w:color w:val="000000" w:themeColor="text1"/>
          <w:sz w:val="28"/>
          <w:szCs w:val="28"/>
        </w:rPr>
      </w:pPr>
      <w:r>
        <w:rPr>
          <w:color w:val="000000" w:themeColor="text1"/>
          <w:sz w:val="28"/>
          <w:szCs w:val="28"/>
        </w:rPr>
        <w:t>Khi Ủy ban Mặt trận Tổ quốc quận 6, các đơn vị sự nghiệp, các ban, ngành, đoàn thể, các tổ chức chính trị - xã hội của quận 6 có yêu cầu, kiến nghị các vấn đề thuộc chức năng của Phòng, Trưởng phòng có trách nhiệm trình bày, giải quyết hoặc trình Ủy ban nhân dân quận 6 giải quyết các yêu cầu đó theo thẩm quyền và có thông báo kết quả giải quyết cho Ủy ban Mặt trận Tổ quốc Việt Nam cùng cấp theo quy định.</w:t>
      </w:r>
    </w:p>
    <w:p w:rsidR="00E26AED" w:rsidRDefault="00E26AED" w:rsidP="00E26AED">
      <w:pPr>
        <w:pStyle w:val="NormalWeb"/>
        <w:spacing w:before="120" w:beforeAutospacing="0" w:after="0" w:afterAutospacing="0"/>
        <w:ind w:right="-22" w:firstLine="709"/>
        <w:jc w:val="center"/>
        <w:rPr>
          <w:color w:val="000000" w:themeColor="text1"/>
          <w:sz w:val="28"/>
          <w:szCs w:val="28"/>
        </w:rPr>
      </w:pPr>
      <w:r>
        <w:rPr>
          <w:b/>
          <w:bCs/>
          <w:color w:val="000000" w:themeColor="text1"/>
          <w:sz w:val="28"/>
          <w:szCs w:val="28"/>
        </w:rPr>
        <w:t>Chương V</w:t>
      </w:r>
    </w:p>
    <w:p w:rsidR="00E26AED" w:rsidRDefault="00E26AED" w:rsidP="00E26AED">
      <w:pPr>
        <w:pStyle w:val="NormalWeb"/>
        <w:spacing w:before="120" w:beforeAutospacing="0" w:after="0" w:afterAutospacing="0"/>
        <w:ind w:right="146" w:firstLine="709"/>
        <w:jc w:val="center"/>
        <w:rPr>
          <w:b/>
          <w:bCs/>
          <w:color w:val="000000" w:themeColor="text1"/>
          <w:sz w:val="28"/>
          <w:szCs w:val="28"/>
        </w:rPr>
      </w:pPr>
      <w:r>
        <w:rPr>
          <w:b/>
          <w:bCs/>
          <w:color w:val="000000" w:themeColor="text1"/>
          <w:sz w:val="28"/>
          <w:szCs w:val="28"/>
        </w:rPr>
        <w:t>ĐIỀU KHOẢN THI HÀNH</w:t>
      </w:r>
    </w:p>
    <w:p w:rsidR="00E26AED" w:rsidRDefault="00E26AED" w:rsidP="00E26AED">
      <w:pPr>
        <w:pStyle w:val="NormalWeb"/>
        <w:spacing w:before="120" w:beforeAutospacing="0" w:after="0" w:afterAutospacing="0"/>
        <w:ind w:right="146" w:firstLine="709"/>
        <w:jc w:val="center"/>
        <w:rPr>
          <w:b/>
          <w:bCs/>
          <w:color w:val="000000" w:themeColor="text1"/>
          <w:sz w:val="28"/>
          <w:szCs w:val="28"/>
        </w:rPr>
      </w:pPr>
    </w:p>
    <w:p w:rsidR="00E26AED" w:rsidRDefault="00E26AED" w:rsidP="00E26AED">
      <w:pPr>
        <w:pStyle w:val="NormalWeb"/>
        <w:spacing w:before="120" w:beforeAutospacing="0" w:after="0" w:afterAutospacing="0"/>
        <w:ind w:right="-22" w:firstLine="709"/>
        <w:jc w:val="both"/>
        <w:rPr>
          <w:color w:val="000000" w:themeColor="text1"/>
          <w:sz w:val="28"/>
          <w:szCs w:val="28"/>
        </w:rPr>
      </w:pPr>
      <w:r>
        <w:rPr>
          <w:b/>
          <w:color w:val="000000" w:themeColor="text1"/>
          <w:sz w:val="28"/>
          <w:szCs w:val="28"/>
        </w:rPr>
        <w:t>Điều 8.</w:t>
      </w:r>
      <w:r>
        <w:rPr>
          <w:color w:val="000000" w:themeColor="text1"/>
          <w:sz w:val="28"/>
          <w:szCs w:val="28"/>
        </w:rPr>
        <w:t xml:space="preserve"> Căn cứ Quy chế này, Trưởng phòng Phòng Lao động - Thương binh và Xã hội quận có trách nhiệm xây dựng và ban hành Quy chế làm việc, cụ thể hóa chức năng, nhiệm vụ của Phòng, quyền hạn, trách nhiệm, chức danh, tiêu chuẩn công chức của Phòng phù hợp với đặc điểm của địa phương, nhưng không trái với nội dung Quy chế này, trình Chủ tịch Ủy ban nhân dân quận quyết định để thi hành.</w:t>
      </w:r>
    </w:p>
    <w:p w:rsidR="00E26AED" w:rsidRDefault="00E26AED" w:rsidP="00E26AED">
      <w:pPr>
        <w:pStyle w:val="NormalWeb"/>
        <w:spacing w:before="120" w:beforeAutospacing="0" w:after="0" w:afterAutospacing="0"/>
        <w:ind w:right="-22" w:firstLine="709"/>
        <w:jc w:val="both"/>
        <w:rPr>
          <w:color w:val="000000" w:themeColor="text1"/>
          <w:sz w:val="28"/>
          <w:szCs w:val="28"/>
        </w:rPr>
      </w:pPr>
      <w:r>
        <w:rPr>
          <w:b/>
          <w:color w:val="000000" w:themeColor="text1"/>
          <w:sz w:val="28"/>
          <w:szCs w:val="28"/>
        </w:rPr>
        <w:t>Điều 9.</w:t>
      </w:r>
      <w:r>
        <w:rPr>
          <w:color w:val="000000" w:themeColor="text1"/>
          <w:sz w:val="28"/>
          <w:szCs w:val="28"/>
        </w:rPr>
        <w:t xml:space="preserve"> Trưởng phòng Phòng Lao động - Thương binh và Xã hội và Thủ trưởng các cơ quan, đơn vị liên quan thuộc Ủy ban nhân dân quận có trách nhiệm thực hiện Quy chế tổ chức và hoạt động của Phòng Lao động - Thương binh và Xã hội sau khi được Chủ tịch Ủy ban nhân dân quận quyết định ban hành. Trong quá trình thực hiện, nếu phát sinh các vấn đề vượt quá thẩm quyền thì nghiên cứu đề xuất, kiến nghị với Chủ tịch Ủy ban nhân dân quận xem xét, giải quyết hoặc bổ sung và sửa đổi Quy chế cho phù hợp./.</w:t>
      </w:r>
    </w:p>
    <w:p w:rsidR="00E26AED" w:rsidRDefault="00E26AED" w:rsidP="00E26AED">
      <w:pPr>
        <w:spacing w:after="0"/>
        <w:jc w:val="center"/>
        <w:rPr>
          <w:rFonts w:ascii="Times New Roman" w:hAnsi="Times New Roman"/>
          <w:b/>
          <w:color w:val="000000" w:themeColor="text1"/>
          <w:sz w:val="26"/>
          <w:szCs w:val="26"/>
          <w:lang w:val="nl-NL"/>
        </w:rPr>
      </w:pPr>
      <w:r>
        <w:rPr>
          <w:rFonts w:ascii="Times New Roman" w:hAnsi="Times New Roman"/>
          <w:b/>
          <w:color w:val="000000" w:themeColor="text1"/>
          <w:sz w:val="24"/>
          <w:szCs w:val="24"/>
          <w:lang w:val="nl-NL"/>
        </w:rPr>
        <w:tab/>
      </w:r>
      <w:r>
        <w:rPr>
          <w:rFonts w:ascii="Times New Roman" w:hAnsi="Times New Roman"/>
          <w:b/>
          <w:color w:val="000000" w:themeColor="text1"/>
          <w:sz w:val="24"/>
          <w:szCs w:val="24"/>
          <w:lang w:val="nl-NL"/>
        </w:rPr>
        <w:tab/>
      </w:r>
      <w:r>
        <w:rPr>
          <w:rFonts w:ascii="Times New Roman" w:hAnsi="Times New Roman"/>
          <w:b/>
          <w:color w:val="000000" w:themeColor="text1"/>
          <w:sz w:val="24"/>
          <w:szCs w:val="24"/>
          <w:lang w:val="nl-NL"/>
        </w:rPr>
        <w:tab/>
      </w:r>
      <w:r>
        <w:rPr>
          <w:rFonts w:ascii="Times New Roman" w:hAnsi="Times New Roman"/>
          <w:b/>
          <w:color w:val="000000" w:themeColor="text1"/>
          <w:sz w:val="24"/>
          <w:szCs w:val="24"/>
          <w:lang w:val="nl-NL"/>
        </w:rPr>
        <w:tab/>
      </w:r>
      <w:r>
        <w:rPr>
          <w:rFonts w:ascii="Times New Roman" w:hAnsi="Times New Roman"/>
          <w:b/>
          <w:color w:val="000000" w:themeColor="text1"/>
          <w:sz w:val="24"/>
          <w:szCs w:val="24"/>
          <w:lang w:val="nl-NL"/>
        </w:rPr>
        <w:tab/>
      </w:r>
      <w:r>
        <w:rPr>
          <w:rFonts w:ascii="Times New Roman" w:hAnsi="Times New Roman"/>
          <w:b/>
          <w:color w:val="000000" w:themeColor="text1"/>
          <w:sz w:val="26"/>
          <w:szCs w:val="26"/>
          <w:lang w:val="nl-NL"/>
        </w:rPr>
        <w:t>TM. ỦY BAN NHÂN DÂN</w:t>
      </w:r>
    </w:p>
    <w:p w:rsidR="00E26AED" w:rsidRDefault="00E26AED" w:rsidP="00E26AED">
      <w:pPr>
        <w:spacing w:after="0"/>
        <w:jc w:val="center"/>
        <w:rPr>
          <w:rFonts w:ascii="Times New Roman" w:hAnsi="Times New Roman"/>
          <w:b/>
          <w:color w:val="000000" w:themeColor="text1"/>
          <w:sz w:val="26"/>
          <w:szCs w:val="26"/>
          <w:lang w:val="nl-NL"/>
        </w:rPr>
      </w:pPr>
      <w:r>
        <w:rPr>
          <w:rFonts w:ascii="Times New Roman" w:hAnsi="Times New Roman"/>
          <w:b/>
          <w:color w:val="000000" w:themeColor="text1"/>
          <w:sz w:val="26"/>
          <w:szCs w:val="26"/>
          <w:lang w:val="nl-NL"/>
        </w:rPr>
        <w:tab/>
      </w:r>
      <w:r>
        <w:rPr>
          <w:rFonts w:ascii="Times New Roman" w:hAnsi="Times New Roman"/>
          <w:b/>
          <w:color w:val="000000" w:themeColor="text1"/>
          <w:sz w:val="26"/>
          <w:szCs w:val="26"/>
          <w:lang w:val="nl-NL"/>
        </w:rPr>
        <w:tab/>
      </w:r>
      <w:r>
        <w:rPr>
          <w:rFonts w:ascii="Times New Roman" w:hAnsi="Times New Roman"/>
          <w:b/>
          <w:color w:val="000000" w:themeColor="text1"/>
          <w:sz w:val="26"/>
          <w:szCs w:val="26"/>
          <w:lang w:val="nl-NL"/>
        </w:rPr>
        <w:tab/>
      </w:r>
      <w:r>
        <w:rPr>
          <w:rFonts w:ascii="Times New Roman" w:hAnsi="Times New Roman"/>
          <w:b/>
          <w:color w:val="000000" w:themeColor="text1"/>
          <w:sz w:val="26"/>
          <w:szCs w:val="26"/>
          <w:lang w:val="nl-NL"/>
        </w:rPr>
        <w:tab/>
      </w:r>
      <w:r>
        <w:rPr>
          <w:rFonts w:ascii="Times New Roman" w:hAnsi="Times New Roman"/>
          <w:b/>
          <w:color w:val="000000" w:themeColor="text1"/>
          <w:sz w:val="26"/>
          <w:szCs w:val="26"/>
          <w:lang w:val="nl-NL"/>
        </w:rPr>
        <w:tab/>
        <w:t>CHỦ TỊCH</w:t>
      </w:r>
    </w:p>
    <w:p w:rsidR="00E26AED" w:rsidRDefault="00E26AED" w:rsidP="00E26AED">
      <w:pPr>
        <w:spacing w:after="0"/>
        <w:jc w:val="center"/>
        <w:rPr>
          <w:rFonts w:ascii="Times New Roman" w:hAnsi="Times New Roman"/>
          <w:b/>
          <w:color w:val="000000" w:themeColor="text1"/>
          <w:sz w:val="26"/>
          <w:szCs w:val="26"/>
          <w:lang w:val="nl-NL"/>
        </w:rPr>
      </w:pPr>
    </w:p>
    <w:p w:rsidR="00E26AED" w:rsidRDefault="00E26AED" w:rsidP="00E26AED">
      <w:pPr>
        <w:spacing w:after="0"/>
        <w:jc w:val="center"/>
        <w:rPr>
          <w:rFonts w:ascii="Times New Roman" w:hAnsi="Times New Roman"/>
          <w:b/>
          <w:color w:val="000000" w:themeColor="text1"/>
          <w:sz w:val="26"/>
          <w:szCs w:val="26"/>
          <w:lang w:val="nl-NL"/>
        </w:rPr>
      </w:pPr>
    </w:p>
    <w:p w:rsidR="00E26AED" w:rsidRDefault="00E26AED" w:rsidP="00E26AED">
      <w:pPr>
        <w:spacing w:after="0"/>
        <w:jc w:val="center"/>
        <w:rPr>
          <w:rFonts w:ascii="Times New Roman" w:hAnsi="Times New Roman"/>
          <w:b/>
          <w:color w:val="000000" w:themeColor="text1"/>
          <w:sz w:val="26"/>
          <w:szCs w:val="26"/>
          <w:lang w:val="nl-NL"/>
        </w:rPr>
      </w:pPr>
    </w:p>
    <w:p w:rsidR="00E26AED" w:rsidRDefault="00E26AED" w:rsidP="00E26AED">
      <w:pPr>
        <w:spacing w:after="0"/>
        <w:jc w:val="center"/>
        <w:rPr>
          <w:rFonts w:ascii="Times New Roman" w:hAnsi="Times New Roman"/>
          <w:b/>
          <w:color w:val="000000" w:themeColor="text1"/>
          <w:sz w:val="26"/>
          <w:szCs w:val="26"/>
          <w:lang w:val="nl-NL"/>
        </w:rPr>
      </w:pPr>
      <w:r>
        <w:rPr>
          <w:rFonts w:ascii="Times New Roman" w:hAnsi="Times New Roman"/>
          <w:b/>
          <w:color w:val="000000" w:themeColor="text1"/>
          <w:sz w:val="26"/>
          <w:szCs w:val="26"/>
          <w:lang w:val="nl-NL"/>
        </w:rPr>
        <w:tab/>
      </w:r>
      <w:r>
        <w:rPr>
          <w:rFonts w:ascii="Times New Roman" w:hAnsi="Times New Roman"/>
          <w:b/>
          <w:color w:val="000000" w:themeColor="text1"/>
          <w:sz w:val="26"/>
          <w:szCs w:val="26"/>
          <w:lang w:val="nl-NL"/>
        </w:rPr>
        <w:tab/>
      </w:r>
      <w:r>
        <w:rPr>
          <w:rFonts w:ascii="Times New Roman" w:hAnsi="Times New Roman"/>
          <w:b/>
          <w:color w:val="000000" w:themeColor="text1"/>
          <w:sz w:val="26"/>
          <w:szCs w:val="26"/>
          <w:lang w:val="nl-NL"/>
        </w:rPr>
        <w:tab/>
      </w:r>
      <w:r>
        <w:rPr>
          <w:rFonts w:ascii="Times New Roman" w:hAnsi="Times New Roman"/>
          <w:b/>
          <w:color w:val="000000" w:themeColor="text1"/>
          <w:sz w:val="26"/>
          <w:szCs w:val="26"/>
          <w:lang w:val="nl-NL"/>
        </w:rPr>
        <w:tab/>
      </w:r>
      <w:r>
        <w:rPr>
          <w:rFonts w:ascii="Times New Roman" w:hAnsi="Times New Roman"/>
          <w:b/>
          <w:color w:val="000000" w:themeColor="text1"/>
          <w:sz w:val="26"/>
          <w:szCs w:val="26"/>
          <w:lang w:val="nl-NL"/>
        </w:rPr>
        <w:tab/>
        <w:t>Ngô Thành Luông</w:t>
      </w:r>
    </w:p>
    <w:p w:rsidR="00E26AED" w:rsidRDefault="00E26AED" w:rsidP="00E26AED">
      <w:pPr>
        <w:rPr>
          <w:color w:val="000000" w:themeColor="text1"/>
          <w:sz w:val="26"/>
          <w:szCs w:val="26"/>
        </w:rPr>
      </w:pPr>
    </w:p>
    <w:p w:rsidR="00E26AED" w:rsidRDefault="00E26AED" w:rsidP="00E26AED">
      <w:pPr>
        <w:rPr>
          <w:color w:val="000000" w:themeColor="text1"/>
          <w:sz w:val="26"/>
          <w:szCs w:val="26"/>
        </w:rPr>
      </w:pPr>
    </w:p>
    <w:p w:rsidR="009E042E" w:rsidRDefault="009E042E">
      <w:pPr>
        <w:spacing w:before="120" w:after="0" w:line="240" w:lineRule="auto"/>
        <w:ind w:right="146" w:firstLine="709"/>
        <w:jc w:val="both"/>
        <w:rPr>
          <w:rFonts w:ascii="Times New Roman" w:hAnsi="Times New Roman" w:cs="Times New Roman"/>
          <w:color w:val="000000" w:themeColor="text1"/>
          <w:sz w:val="28"/>
          <w:szCs w:val="28"/>
        </w:rPr>
      </w:pPr>
      <w:bookmarkStart w:id="0" w:name="_GoBack"/>
      <w:bookmarkEnd w:id="0"/>
    </w:p>
    <w:sectPr w:rsidR="009E042E">
      <w:headerReference w:type="default" r:id="rId9"/>
      <w:footerReference w:type="default" r:id="rId10"/>
      <w:headerReference w:type="first" r:id="rId11"/>
      <w:footerReference w:type="first" r:id="rId12"/>
      <w:pgSz w:w="12240" w:h="15840"/>
      <w:pgMar w:top="1134" w:right="1134"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CD3" w:rsidRDefault="006A7CD3">
      <w:pPr>
        <w:spacing w:after="0" w:line="240" w:lineRule="auto"/>
      </w:pPr>
      <w:r>
        <w:separator/>
      </w:r>
    </w:p>
  </w:endnote>
  <w:endnote w:type="continuationSeparator" w:id="0">
    <w:p w:rsidR="006A7CD3" w:rsidRDefault="006A7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42E" w:rsidRDefault="009E042E">
    <w:pPr>
      <w:pStyle w:val="Footer"/>
      <w:jc w:val="right"/>
    </w:pPr>
  </w:p>
  <w:p w:rsidR="009E042E" w:rsidRDefault="009E04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7001"/>
      <w:docPartObj>
        <w:docPartGallery w:val="AutoText"/>
      </w:docPartObj>
    </w:sdtPr>
    <w:sdtEndPr/>
    <w:sdtContent>
      <w:p w:rsidR="009E042E" w:rsidRDefault="006A7CD3">
        <w:pPr>
          <w:pStyle w:val="Footer"/>
          <w:jc w:val="right"/>
        </w:pPr>
      </w:p>
    </w:sdtContent>
  </w:sdt>
  <w:p w:rsidR="009E042E" w:rsidRDefault="009E04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CD3" w:rsidRDefault="006A7CD3">
      <w:pPr>
        <w:spacing w:after="0" w:line="240" w:lineRule="auto"/>
      </w:pPr>
      <w:r>
        <w:separator/>
      </w:r>
    </w:p>
  </w:footnote>
  <w:footnote w:type="continuationSeparator" w:id="0">
    <w:p w:rsidR="006A7CD3" w:rsidRDefault="006A7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3779"/>
      <w:docPartObj>
        <w:docPartGallery w:val="AutoText"/>
      </w:docPartObj>
    </w:sdtPr>
    <w:sdtEndPr/>
    <w:sdtContent>
      <w:p w:rsidR="009E042E" w:rsidRDefault="006A7CD3">
        <w:pPr>
          <w:pStyle w:val="Header"/>
          <w:jc w:val="center"/>
        </w:pPr>
        <w:r>
          <w:fldChar w:fldCharType="begin"/>
        </w:r>
        <w:r>
          <w:instrText xml:space="preserve"> PAGE   \* MERGEFORMAT </w:instrText>
        </w:r>
        <w:r>
          <w:fldChar w:fldCharType="separate"/>
        </w:r>
        <w:r w:rsidR="00E26AED">
          <w:rPr>
            <w:noProof/>
          </w:rPr>
          <w:t>9</w:t>
        </w:r>
        <w:r>
          <w:fldChar w:fldCharType="end"/>
        </w:r>
      </w:p>
    </w:sdtContent>
  </w:sdt>
  <w:p w:rsidR="009E042E" w:rsidRDefault="009E04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42E" w:rsidRDefault="009E042E">
    <w:pPr>
      <w:pStyle w:val="Header"/>
      <w:jc w:val="center"/>
    </w:pPr>
  </w:p>
  <w:p w:rsidR="009E042E" w:rsidRDefault="009E04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8B7"/>
    <w:rsid w:val="00004456"/>
    <w:rsid w:val="000150BF"/>
    <w:rsid w:val="0002556B"/>
    <w:rsid w:val="00044841"/>
    <w:rsid w:val="0007442A"/>
    <w:rsid w:val="000A1302"/>
    <w:rsid w:val="000D485F"/>
    <w:rsid w:val="000D7286"/>
    <w:rsid w:val="00136C6F"/>
    <w:rsid w:val="0016559B"/>
    <w:rsid w:val="001720B4"/>
    <w:rsid w:val="001A08FF"/>
    <w:rsid w:val="001A2740"/>
    <w:rsid w:val="001B5BF9"/>
    <w:rsid w:val="001C7AD4"/>
    <w:rsid w:val="00207126"/>
    <w:rsid w:val="00212BD5"/>
    <w:rsid w:val="00235A6C"/>
    <w:rsid w:val="002379BA"/>
    <w:rsid w:val="00295140"/>
    <w:rsid w:val="002A1244"/>
    <w:rsid w:val="002A2C1B"/>
    <w:rsid w:val="002A4D69"/>
    <w:rsid w:val="002B3BB8"/>
    <w:rsid w:val="00321288"/>
    <w:rsid w:val="00330718"/>
    <w:rsid w:val="00341F35"/>
    <w:rsid w:val="00357779"/>
    <w:rsid w:val="00376FCE"/>
    <w:rsid w:val="0038068D"/>
    <w:rsid w:val="00392283"/>
    <w:rsid w:val="003D139A"/>
    <w:rsid w:val="00403C3B"/>
    <w:rsid w:val="00411913"/>
    <w:rsid w:val="00436FF5"/>
    <w:rsid w:val="00441926"/>
    <w:rsid w:val="004512B9"/>
    <w:rsid w:val="004716B4"/>
    <w:rsid w:val="004846DC"/>
    <w:rsid w:val="004A0AB3"/>
    <w:rsid w:val="004A0F6D"/>
    <w:rsid w:val="004A600F"/>
    <w:rsid w:val="004C0B6B"/>
    <w:rsid w:val="004C2852"/>
    <w:rsid w:val="004C437A"/>
    <w:rsid w:val="004D7F93"/>
    <w:rsid w:val="00503F7F"/>
    <w:rsid w:val="00511520"/>
    <w:rsid w:val="005143DA"/>
    <w:rsid w:val="00521C27"/>
    <w:rsid w:val="005316C9"/>
    <w:rsid w:val="0054254B"/>
    <w:rsid w:val="00556E0F"/>
    <w:rsid w:val="00557BB5"/>
    <w:rsid w:val="00582297"/>
    <w:rsid w:val="005A69F5"/>
    <w:rsid w:val="005D026C"/>
    <w:rsid w:val="005F176E"/>
    <w:rsid w:val="005F6FBB"/>
    <w:rsid w:val="0062760D"/>
    <w:rsid w:val="00643318"/>
    <w:rsid w:val="00650C9D"/>
    <w:rsid w:val="006602C9"/>
    <w:rsid w:val="0066673B"/>
    <w:rsid w:val="00666E89"/>
    <w:rsid w:val="0068393A"/>
    <w:rsid w:val="006A40FF"/>
    <w:rsid w:val="006A7CD3"/>
    <w:rsid w:val="006C266B"/>
    <w:rsid w:val="006E270E"/>
    <w:rsid w:val="006F4095"/>
    <w:rsid w:val="00722558"/>
    <w:rsid w:val="0074078E"/>
    <w:rsid w:val="00751EC2"/>
    <w:rsid w:val="007568B7"/>
    <w:rsid w:val="00760ED5"/>
    <w:rsid w:val="00761548"/>
    <w:rsid w:val="00765972"/>
    <w:rsid w:val="007721D2"/>
    <w:rsid w:val="00781CB3"/>
    <w:rsid w:val="007A7147"/>
    <w:rsid w:val="007B687E"/>
    <w:rsid w:val="007B7725"/>
    <w:rsid w:val="007B7CC5"/>
    <w:rsid w:val="007C7626"/>
    <w:rsid w:val="007E0E31"/>
    <w:rsid w:val="007F19C1"/>
    <w:rsid w:val="00812DD5"/>
    <w:rsid w:val="00814BD8"/>
    <w:rsid w:val="00814E71"/>
    <w:rsid w:val="0083452B"/>
    <w:rsid w:val="00843ACA"/>
    <w:rsid w:val="00843BE8"/>
    <w:rsid w:val="00853309"/>
    <w:rsid w:val="008A6EBA"/>
    <w:rsid w:val="008B00E9"/>
    <w:rsid w:val="008B6298"/>
    <w:rsid w:val="008E1CAD"/>
    <w:rsid w:val="008E2D6C"/>
    <w:rsid w:val="008E7B00"/>
    <w:rsid w:val="008F2260"/>
    <w:rsid w:val="008F7B28"/>
    <w:rsid w:val="0090512F"/>
    <w:rsid w:val="00907300"/>
    <w:rsid w:val="00910DF9"/>
    <w:rsid w:val="0096756F"/>
    <w:rsid w:val="00981A6F"/>
    <w:rsid w:val="0098250F"/>
    <w:rsid w:val="009B3256"/>
    <w:rsid w:val="009E042E"/>
    <w:rsid w:val="009E2668"/>
    <w:rsid w:val="009F4DB4"/>
    <w:rsid w:val="00A00DC4"/>
    <w:rsid w:val="00A03541"/>
    <w:rsid w:val="00A34253"/>
    <w:rsid w:val="00A56FB9"/>
    <w:rsid w:val="00A60317"/>
    <w:rsid w:val="00A66BE0"/>
    <w:rsid w:val="00AC0AE6"/>
    <w:rsid w:val="00AC6465"/>
    <w:rsid w:val="00AD0F40"/>
    <w:rsid w:val="00AD5902"/>
    <w:rsid w:val="00AE5442"/>
    <w:rsid w:val="00AF75A2"/>
    <w:rsid w:val="00B056C3"/>
    <w:rsid w:val="00B14665"/>
    <w:rsid w:val="00B25DAB"/>
    <w:rsid w:val="00B504D1"/>
    <w:rsid w:val="00B54305"/>
    <w:rsid w:val="00B55457"/>
    <w:rsid w:val="00B701EF"/>
    <w:rsid w:val="00B84F28"/>
    <w:rsid w:val="00BC4F0E"/>
    <w:rsid w:val="00BD0642"/>
    <w:rsid w:val="00BD17A6"/>
    <w:rsid w:val="00BE6801"/>
    <w:rsid w:val="00C8587C"/>
    <w:rsid w:val="00C85958"/>
    <w:rsid w:val="00CA0347"/>
    <w:rsid w:val="00CA38DB"/>
    <w:rsid w:val="00CA60FB"/>
    <w:rsid w:val="00CC67C4"/>
    <w:rsid w:val="00CD3DAB"/>
    <w:rsid w:val="00CD6A00"/>
    <w:rsid w:val="00CE2B46"/>
    <w:rsid w:val="00CE501A"/>
    <w:rsid w:val="00D035B9"/>
    <w:rsid w:val="00D14270"/>
    <w:rsid w:val="00D21BC2"/>
    <w:rsid w:val="00D27BE0"/>
    <w:rsid w:val="00D358D1"/>
    <w:rsid w:val="00D37D4E"/>
    <w:rsid w:val="00D62794"/>
    <w:rsid w:val="00D66FD2"/>
    <w:rsid w:val="00D82462"/>
    <w:rsid w:val="00DC6645"/>
    <w:rsid w:val="00DD40C9"/>
    <w:rsid w:val="00E13485"/>
    <w:rsid w:val="00E13E84"/>
    <w:rsid w:val="00E26AED"/>
    <w:rsid w:val="00E55B52"/>
    <w:rsid w:val="00E612C5"/>
    <w:rsid w:val="00E72C94"/>
    <w:rsid w:val="00E74BBE"/>
    <w:rsid w:val="00E75105"/>
    <w:rsid w:val="00E75FAE"/>
    <w:rsid w:val="00E776AA"/>
    <w:rsid w:val="00E81972"/>
    <w:rsid w:val="00E95375"/>
    <w:rsid w:val="00EA0CC6"/>
    <w:rsid w:val="00EC011C"/>
    <w:rsid w:val="00EE4517"/>
    <w:rsid w:val="00EF2358"/>
    <w:rsid w:val="00EF59C7"/>
    <w:rsid w:val="00F20606"/>
    <w:rsid w:val="00F212FE"/>
    <w:rsid w:val="00F23500"/>
    <w:rsid w:val="00F337A1"/>
    <w:rsid w:val="00F36F72"/>
    <w:rsid w:val="00F54EA8"/>
    <w:rsid w:val="00F55746"/>
    <w:rsid w:val="00F910DB"/>
    <w:rsid w:val="00FE59FC"/>
    <w:rsid w:val="11746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4E1234-AFF0-4AB9-906D-2A7B9C490F63}"/>
</file>

<file path=customXml/itemProps2.xml><?xml version="1.0" encoding="utf-8"?>
<ds:datastoreItem xmlns:ds="http://schemas.openxmlformats.org/officeDocument/2006/customXml" ds:itemID="{86D7C1B4-B720-4AD7-8FBA-B80D20728249}"/>
</file>

<file path=customXml/itemProps3.xml><?xml version="1.0" encoding="utf-8"?>
<ds:datastoreItem xmlns:ds="http://schemas.openxmlformats.org/officeDocument/2006/customXml" ds:itemID="{CBF070A3-B637-4D43-B7AB-6DDA4B8A3C2B}"/>
</file>

<file path=customXml/itemProps4.xml><?xml version="1.0" encoding="utf-8"?>
<ds:datastoreItem xmlns:ds="http://schemas.openxmlformats.org/officeDocument/2006/customXml" ds:itemID="{B1977F7D-205B-4081-913C-38D41E755F92}"/>
</file>

<file path=customXml/itemProps5.xml><?xml version="1.0" encoding="utf-8"?>
<ds:datastoreItem xmlns:ds="http://schemas.openxmlformats.org/officeDocument/2006/customXml" ds:itemID="{9466FBD1-4A80-4E9D-A625-A17F8CE38EBF}"/>
</file>

<file path=docProps/app.xml><?xml version="1.0" encoding="utf-8"?>
<Properties xmlns="http://schemas.openxmlformats.org/officeDocument/2006/extended-properties" xmlns:vt="http://schemas.openxmlformats.org/officeDocument/2006/docPropsVTypes">
  <Template>Normal</Template>
  <TotalTime>74</TotalTime>
  <Pages>9</Pages>
  <Words>2318</Words>
  <Characters>13216</Characters>
  <Application>Microsoft Office Word</Application>
  <DocSecurity>0</DocSecurity>
  <Lines>110</Lines>
  <Paragraphs>31</Paragraphs>
  <ScaleCrop>false</ScaleCrop>
  <Company>Microsoft</Company>
  <LinksUpToDate>false</LinksUpToDate>
  <CharactersWithSpaces>15503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PLDTBXHQ6</dc:creator>
  <cp:lastModifiedBy>Admin</cp:lastModifiedBy>
  <cp:revision>87</cp:revision>
  <cp:lastPrinted>2018-04-16T08:19:00Z</cp:lastPrinted>
  <dcterms:created xsi:type="dcterms:W3CDTF">2018-03-28T09:42:00Z</dcterms:created>
  <dcterms:modified xsi:type="dcterms:W3CDTF">2020-04-14T12:57:00Z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